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BF" w:rsidRDefault="008342BF" w:rsidP="008342BF">
      <w:pPr>
        <w:jc w:val="center"/>
      </w:pPr>
      <w:r>
        <w:rPr>
          <w:noProof/>
        </w:rPr>
        <w:drawing>
          <wp:inline distT="0" distB="0" distL="0" distR="0">
            <wp:extent cx="466725" cy="800100"/>
            <wp:effectExtent l="19050" t="0" r="9525" b="0"/>
            <wp:docPr id="2" name="Рисунок 4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sir-03-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2BF" w:rsidRPr="008A318B" w:rsidRDefault="008342BF" w:rsidP="008342BF">
      <w:pPr>
        <w:jc w:val="center"/>
        <w:rPr>
          <w:b/>
          <w:bCs/>
          <w:sz w:val="28"/>
        </w:rPr>
      </w:pPr>
      <w:r w:rsidRPr="008A318B">
        <w:rPr>
          <w:b/>
          <w:bCs/>
          <w:sz w:val="28"/>
        </w:rPr>
        <w:t xml:space="preserve">АДМИНИСТРАЦИЯ  ИШИМСКОГО МУНИЦИПАЛЬНОГО РАЙОНА </w:t>
      </w:r>
    </w:p>
    <w:p w:rsidR="008342BF" w:rsidRPr="008A318B" w:rsidRDefault="008342BF" w:rsidP="008342BF">
      <w:pPr>
        <w:jc w:val="center"/>
        <w:rPr>
          <w:b/>
          <w:bCs/>
          <w:sz w:val="28"/>
        </w:rPr>
      </w:pPr>
      <w:r w:rsidRPr="008A318B">
        <w:rPr>
          <w:b/>
          <w:bCs/>
          <w:sz w:val="28"/>
        </w:rPr>
        <w:t>ТЮМЕНСКОЙ  ОБЛАСТИ</w:t>
      </w:r>
    </w:p>
    <w:p w:rsidR="008342BF" w:rsidRPr="008A318B" w:rsidRDefault="008342BF" w:rsidP="008342BF">
      <w:pPr>
        <w:jc w:val="center"/>
        <w:rPr>
          <w:b/>
          <w:bCs/>
          <w:sz w:val="28"/>
        </w:rPr>
      </w:pPr>
    </w:p>
    <w:p w:rsidR="008342BF" w:rsidRPr="008A318B" w:rsidRDefault="005E378D" w:rsidP="008342BF">
      <w:pPr>
        <w:jc w:val="center"/>
        <w:rPr>
          <w:b/>
          <w:bCs/>
        </w:rPr>
      </w:pPr>
      <w:r w:rsidRPr="005E378D">
        <w:rPr>
          <w:b/>
          <w:sz w:val="22"/>
        </w:rPr>
        <w:pict>
          <v:line id="_x0000_s1027" style="position:absolute;left:0;text-align:left;z-index:251658240" from="-5.25pt,-.2pt" to="484.35pt,-.2pt" o:allowincell="f" strokeweight="4.5pt">
            <v:stroke linestyle="thickThin"/>
          </v:line>
        </w:pict>
      </w:r>
    </w:p>
    <w:p w:rsidR="008342BF" w:rsidRDefault="008342BF" w:rsidP="008342BF">
      <w:pPr>
        <w:jc w:val="center"/>
        <w:rPr>
          <w:b/>
          <w:bCs/>
          <w:sz w:val="36"/>
        </w:rPr>
      </w:pPr>
      <w:r w:rsidRPr="008A318B">
        <w:rPr>
          <w:b/>
          <w:bCs/>
          <w:sz w:val="36"/>
        </w:rPr>
        <w:t>ПОСТАНОВЛЕНИЕ</w:t>
      </w:r>
    </w:p>
    <w:p w:rsidR="008342BF" w:rsidRPr="008A318B" w:rsidRDefault="008342BF" w:rsidP="008342BF">
      <w:pPr>
        <w:jc w:val="center"/>
        <w:rPr>
          <w:b/>
          <w:bCs/>
          <w:sz w:val="36"/>
          <w:szCs w:val="22"/>
        </w:rPr>
      </w:pPr>
    </w:p>
    <w:tbl>
      <w:tblPr>
        <w:tblW w:w="0" w:type="auto"/>
        <w:tblLayout w:type="fixed"/>
        <w:tblLook w:val="04A0"/>
      </w:tblPr>
      <w:tblGrid>
        <w:gridCol w:w="3085"/>
        <w:gridCol w:w="3863"/>
        <w:gridCol w:w="2941"/>
      </w:tblGrid>
      <w:tr w:rsidR="008342BF" w:rsidRPr="008A318B" w:rsidTr="008342BF">
        <w:tc>
          <w:tcPr>
            <w:tcW w:w="3085" w:type="dxa"/>
            <w:hideMark/>
          </w:tcPr>
          <w:p w:rsidR="008342BF" w:rsidRPr="008A318B" w:rsidRDefault="00426C20" w:rsidP="008342B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04.04.</w:t>
            </w:r>
            <w:r w:rsidR="008342BF" w:rsidRPr="008A318B">
              <w:rPr>
                <w:b/>
                <w:bCs/>
                <w:sz w:val="24"/>
                <w:szCs w:val="24"/>
              </w:rPr>
              <w:t>201</w:t>
            </w:r>
            <w:r w:rsidR="008342B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63" w:type="dxa"/>
          </w:tcPr>
          <w:p w:rsidR="008342BF" w:rsidRPr="008A318B" w:rsidRDefault="008342BF" w:rsidP="008342B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1" w:type="dxa"/>
            <w:hideMark/>
          </w:tcPr>
          <w:p w:rsidR="008342BF" w:rsidRPr="008A318B" w:rsidRDefault="008342BF" w:rsidP="00426C20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</w:t>
            </w:r>
            <w:r w:rsidR="00426C20">
              <w:rPr>
                <w:b/>
                <w:bCs/>
                <w:sz w:val="24"/>
                <w:szCs w:val="24"/>
              </w:rPr>
              <w:t xml:space="preserve">     </w:t>
            </w:r>
            <w:r w:rsidRPr="008A318B"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426C20">
              <w:rPr>
                <w:b/>
                <w:bCs/>
                <w:sz w:val="24"/>
                <w:szCs w:val="24"/>
              </w:rPr>
              <w:t>48</w:t>
            </w:r>
          </w:p>
        </w:tc>
      </w:tr>
    </w:tbl>
    <w:p w:rsidR="008342BF" w:rsidRPr="008A318B" w:rsidRDefault="008342BF" w:rsidP="008342BF">
      <w:pPr>
        <w:jc w:val="center"/>
        <w:rPr>
          <w:b/>
          <w:bCs/>
          <w:sz w:val="24"/>
          <w:szCs w:val="24"/>
        </w:rPr>
      </w:pPr>
      <w:r w:rsidRPr="008A318B">
        <w:rPr>
          <w:b/>
          <w:bCs/>
          <w:sz w:val="24"/>
          <w:szCs w:val="24"/>
        </w:rPr>
        <w:t>г.</w:t>
      </w:r>
      <w:r>
        <w:rPr>
          <w:b/>
          <w:bCs/>
          <w:sz w:val="24"/>
          <w:szCs w:val="24"/>
        </w:rPr>
        <w:t xml:space="preserve"> </w:t>
      </w:r>
      <w:r w:rsidRPr="008A318B">
        <w:rPr>
          <w:b/>
          <w:bCs/>
          <w:sz w:val="24"/>
          <w:szCs w:val="24"/>
        </w:rPr>
        <w:t>Ишим</w:t>
      </w:r>
    </w:p>
    <w:p w:rsidR="008342BF" w:rsidRDefault="008342BF" w:rsidP="008342BF">
      <w:pPr>
        <w:jc w:val="center"/>
        <w:rPr>
          <w:sz w:val="24"/>
        </w:rPr>
      </w:pPr>
      <w:r>
        <w:rPr>
          <w:sz w:val="40"/>
        </w:rPr>
        <w:t xml:space="preserve"> </w:t>
      </w:r>
    </w:p>
    <w:p w:rsidR="008342BF" w:rsidRDefault="008342BF" w:rsidP="008342BF">
      <w:pPr>
        <w:pStyle w:val="ae"/>
        <w:spacing w:before="0" w:beforeAutospacing="0" w:after="0" w:afterAutospacing="0"/>
        <w:jc w:val="both"/>
        <w:rPr>
          <w:b/>
          <w:sz w:val="26"/>
          <w:szCs w:val="26"/>
        </w:rPr>
      </w:pPr>
      <w:r w:rsidRPr="009A3F47">
        <w:rPr>
          <w:b/>
          <w:sz w:val="26"/>
          <w:szCs w:val="26"/>
        </w:rPr>
        <w:t>Об утверждении порядка проведения</w:t>
      </w:r>
    </w:p>
    <w:p w:rsidR="008342BF" w:rsidRDefault="008342BF" w:rsidP="008342BF">
      <w:pPr>
        <w:pStyle w:val="ae"/>
        <w:spacing w:before="0" w:beforeAutospacing="0" w:after="0" w:afterAutospacing="0"/>
        <w:jc w:val="both"/>
        <w:rPr>
          <w:b/>
          <w:sz w:val="26"/>
          <w:szCs w:val="26"/>
        </w:rPr>
      </w:pPr>
      <w:r w:rsidRPr="009A3F47">
        <w:rPr>
          <w:b/>
          <w:sz w:val="26"/>
          <w:szCs w:val="26"/>
        </w:rPr>
        <w:t xml:space="preserve">оценки регулирующего воздействия </w:t>
      </w:r>
    </w:p>
    <w:p w:rsidR="00426C20" w:rsidRDefault="008342BF" w:rsidP="008342BF">
      <w:pPr>
        <w:pStyle w:val="ae"/>
        <w:spacing w:before="0" w:beforeAutospacing="0" w:after="0" w:afterAutospacing="0"/>
        <w:jc w:val="both"/>
        <w:rPr>
          <w:b/>
          <w:sz w:val="26"/>
          <w:szCs w:val="26"/>
        </w:rPr>
      </w:pPr>
      <w:r w:rsidRPr="009A3F47">
        <w:rPr>
          <w:b/>
          <w:sz w:val="26"/>
          <w:szCs w:val="26"/>
        </w:rPr>
        <w:t xml:space="preserve">проектов муниципальных нормативных </w:t>
      </w:r>
    </w:p>
    <w:p w:rsidR="00426C20" w:rsidRDefault="008342BF" w:rsidP="008342BF">
      <w:pPr>
        <w:pStyle w:val="ae"/>
        <w:spacing w:before="0" w:beforeAutospacing="0" w:after="0" w:afterAutospacing="0"/>
        <w:jc w:val="both"/>
        <w:rPr>
          <w:b/>
          <w:sz w:val="26"/>
          <w:szCs w:val="26"/>
        </w:rPr>
      </w:pPr>
      <w:r w:rsidRPr="009A3F47">
        <w:rPr>
          <w:b/>
          <w:sz w:val="26"/>
          <w:szCs w:val="26"/>
        </w:rPr>
        <w:t xml:space="preserve">правовых актов, затрагивающих вопросы </w:t>
      </w:r>
    </w:p>
    <w:p w:rsidR="00426C20" w:rsidRDefault="008342BF" w:rsidP="008342BF">
      <w:pPr>
        <w:pStyle w:val="ae"/>
        <w:spacing w:before="0" w:beforeAutospacing="0" w:after="0" w:afterAutospacing="0"/>
        <w:jc w:val="both"/>
        <w:rPr>
          <w:b/>
          <w:sz w:val="26"/>
          <w:szCs w:val="26"/>
        </w:rPr>
      </w:pPr>
      <w:r w:rsidRPr="009A3F47">
        <w:rPr>
          <w:b/>
          <w:sz w:val="26"/>
          <w:szCs w:val="26"/>
        </w:rPr>
        <w:t xml:space="preserve">осуществления </w:t>
      </w:r>
      <w:proofErr w:type="gramStart"/>
      <w:r w:rsidRPr="009A3F47">
        <w:rPr>
          <w:b/>
          <w:sz w:val="26"/>
          <w:szCs w:val="26"/>
        </w:rPr>
        <w:t>предпринимательской</w:t>
      </w:r>
      <w:proofErr w:type="gramEnd"/>
      <w:r w:rsidRPr="009A3F47">
        <w:rPr>
          <w:b/>
          <w:sz w:val="26"/>
          <w:szCs w:val="26"/>
        </w:rPr>
        <w:t xml:space="preserve"> </w:t>
      </w:r>
    </w:p>
    <w:p w:rsidR="008342BF" w:rsidRPr="009A3F47" w:rsidRDefault="008342BF" w:rsidP="008342BF">
      <w:pPr>
        <w:pStyle w:val="ae"/>
        <w:spacing w:before="0" w:beforeAutospacing="0" w:after="0" w:afterAutospacing="0"/>
        <w:jc w:val="both"/>
        <w:rPr>
          <w:b/>
          <w:sz w:val="26"/>
          <w:szCs w:val="26"/>
        </w:rPr>
      </w:pPr>
      <w:r w:rsidRPr="009A3F47">
        <w:rPr>
          <w:b/>
          <w:sz w:val="26"/>
          <w:szCs w:val="26"/>
        </w:rPr>
        <w:t>и инвестиционной деятельности</w:t>
      </w:r>
    </w:p>
    <w:p w:rsidR="008342BF" w:rsidRDefault="008342BF" w:rsidP="008342BF">
      <w:pPr>
        <w:pStyle w:val="ConsPlusNormal"/>
        <w:ind w:firstLine="540"/>
        <w:jc w:val="both"/>
      </w:pPr>
      <w:r>
        <w:t xml:space="preserve">  </w:t>
      </w:r>
    </w:p>
    <w:p w:rsidR="000D048E" w:rsidRDefault="008342BF" w:rsidP="000D048E">
      <w:pPr>
        <w:ind w:firstLine="709"/>
        <w:jc w:val="both"/>
        <w:rPr>
          <w:b/>
          <w:sz w:val="26"/>
          <w:szCs w:val="26"/>
        </w:rPr>
      </w:pPr>
      <w:r w:rsidRPr="009A3F47">
        <w:rPr>
          <w:b/>
          <w:sz w:val="26"/>
          <w:szCs w:val="26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Федерации», Законом Тюменской области от 29.12.2005 № 444 «О местном самоуправлении в Тюменской области», </w:t>
      </w:r>
      <w:bookmarkStart w:id="0" w:name="sub_1"/>
      <w:r w:rsidR="000D048E">
        <w:rPr>
          <w:b/>
          <w:sz w:val="26"/>
          <w:szCs w:val="26"/>
        </w:rPr>
        <w:t>руководствуясь статьями 32</w:t>
      </w:r>
      <w:r w:rsidR="000D048E" w:rsidRPr="00430C09">
        <w:rPr>
          <w:b/>
          <w:sz w:val="26"/>
          <w:szCs w:val="26"/>
        </w:rPr>
        <w:t xml:space="preserve">, </w:t>
      </w:r>
      <w:r w:rsidR="000D048E">
        <w:rPr>
          <w:b/>
          <w:sz w:val="26"/>
          <w:szCs w:val="26"/>
        </w:rPr>
        <w:t>33</w:t>
      </w:r>
      <w:r w:rsidR="000D048E" w:rsidRPr="00430C09">
        <w:rPr>
          <w:b/>
          <w:sz w:val="26"/>
          <w:szCs w:val="26"/>
        </w:rPr>
        <w:t xml:space="preserve"> Устава </w:t>
      </w:r>
      <w:r w:rsidR="000D048E">
        <w:rPr>
          <w:b/>
          <w:sz w:val="26"/>
          <w:szCs w:val="26"/>
        </w:rPr>
        <w:t xml:space="preserve">Ишимского </w:t>
      </w:r>
      <w:r w:rsidR="000D048E" w:rsidRPr="00430C09">
        <w:rPr>
          <w:b/>
          <w:sz w:val="26"/>
          <w:szCs w:val="26"/>
        </w:rPr>
        <w:t>муниципального района</w:t>
      </w:r>
      <w:r w:rsidR="000D048E">
        <w:rPr>
          <w:b/>
          <w:sz w:val="26"/>
          <w:szCs w:val="26"/>
        </w:rPr>
        <w:t xml:space="preserve">, </w:t>
      </w:r>
    </w:p>
    <w:p w:rsidR="000D048E" w:rsidRDefault="000D048E" w:rsidP="000D048E">
      <w:pPr>
        <w:jc w:val="both"/>
        <w:rPr>
          <w:b/>
          <w:sz w:val="26"/>
          <w:szCs w:val="26"/>
        </w:rPr>
      </w:pPr>
      <w:proofErr w:type="spellStart"/>
      <w:proofErr w:type="gramStart"/>
      <w:r>
        <w:rPr>
          <w:b/>
          <w:sz w:val="26"/>
          <w:szCs w:val="26"/>
        </w:rPr>
        <w:t>п</w:t>
      </w:r>
      <w:proofErr w:type="spellEnd"/>
      <w:proofErr w:type="gramEnd"/>
      <w:r>
        <w:rPr>
          <w:b/>
          <w:sz w:val="26"/>
          <w:szCs w:val="26"/>
        </w:rPr>
        <w:t xml:space="preserve"> о с т а </w:t>
      </w:r>
      <w:proofErr w:type="spellStart"/>
      <w:r>
        <w:rPr>
          <w:b/>
          <w:sz w:val="26"/>
          <w:szCs w:val="26"/>
        </w:rPr>
        <w:t>н</w:t>
      </w:r>
      <w:proofErr w:type="spellEnd"/>
      <w:r>
        <w:rPr>
          <w:b/>
          <w:sz w:val="26"/>
          <w:szCs w:val="26"/>
        </w:rPr>
        <w:t xml:space="preserve"> о в л я ю:</w:t>
      </w:r>
    </w:p>
    <w:p w:rsidR="000D048E" w:rsidRDefault="000D048E" w:rsidP="000D048E">
      <w:pPr>
        <w:ind w:firstLine="709"/>
        <w:jc w:val="both"/>
        <w:rPr>
          <w:b/>
          <w:sz w:val="26"/>
          <w:szCs w:val="26"/>
        </w:rPr>
      </w:pPr>
    </w:p>
    <w:p w:rsidR="008342BF" w:rsidRPr="009A3F47" w:rsidRDefault="008342BF" w:rsidP="008342BF">
      <w:pPr>
        <w:ind w:firstLine="709"/>
        <w:jc w:val="both"/>
        <w:rPr>
          <w:b/>
          <w:sz w:val="26"/>
          <w:szCs w:val="26"/>
        </w:rPr>
      </w:pPr>
      <w:r w:rsidRPr="009A3F47">
        <w:rPr>
          <w:b/>
          <w:sz w:val="26"/>
          <w:szCs w:val="26"/>
        </w:rPr>
        <w:t>1. Утвердить Порядок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согласно приложению к настоящему постановлению.</w:t>
      </w:r>
    </w:p>
    <w:bookmarkEnd w:id="0"/>
    <w:p w:rsidR="008342BF" w:rsidRPr="009A3F47" w:rsidRDefault="008342BF" w:rsidP="00EA0083">
      <w:pPr>
        <w:ind w:firstLine="709"/>
        <w:jc w:val="both"/>
        <w:rPr>
          <w:b/>
          <w:sz w:val="26"/>
          <w:szCs w:val="26"/>
        </w:rPr>
      </w:pPr>
      <w:r w:rsidRPr="009A3F47">
        <w:rPr>
          <w:b/>
          <w:sz w:val="26"/>
          <w:szCs w:val="26"/>
        </w:rPr>
        <w:t>2. Постан</w:t>
      </w:r>
      <w:r w:rsidR="00EA0083">
        <w:rPr>
          <w:b/>
          <w:sz w:val="26"/>
          <w:szCs w:val="26"/>
        </w:rPr>
        <w:t xml:space="preserve">овление </w:t>
      </w:r>
      <w:r w:rsidR="00631BDA">
        <w:rPr>
          <w:b/>
          <w:sz w:val="26"/>
          <w:szCs w:val="26"/>
        </w:rPr>
        <w:t>а</w:t>
      </w:r>
      <w:r w:rsidR="00EA0083">
        <w:rPr>
          <w:b/>
          <w:sz w:val="26"/>
          <w:szCs w:val="26"/>
        </w:rPr>
        <w:t>дминистрации Ишимского</w:t>
      </w:r>
      <w:r w:rsidRPr="009A3F47">
        <w:rPr>
          <w:b/>
          <w:sz w:val="26"/>
          <w:szCs w:val="26"/>
        </w:rPr>
        <w:t xml:space="preserve"> мун</w:t>
      </w:r>
      <w:r w:rsidR="00EA0083">
        <w:rPr>
          <w:b/>
          <w:sz w:val="26"/>
          <w:szCs w:val="26"/>
        </w:rPr>
        <w:t>иципального района от 30.12.2011 года № 135</w:t>
      </w:r>
      <w:r w:rsidRPr="009A3F47">
        <w:rPr>
          <w:b/>
          <w:sz w:val="26"/>
          <w:szCs w:val="26"/>
        </w:rPr>
        <w:t xml:space="preserve"> «Об утверждении Положения об общественной экспертизе проектов муниципальных нормативных правовых актов в </w:t>
      </w:r>
      <w:r w:rsidR="00EA0083">
        <w:rPr>
          <w:b/>
          <w:sz w:val="26"/>
          <w:szCs w:val="26"/>
        </w:rPr>
        <w:t>области развития</w:t>
      </w:r>
      <w:r w:rsidRPr="009A3F47">
        <w:rPr>
          <w:b/>
          <w:sz w:val="26"/>
          <w:szCs w:val="26"/>
        </w:rPr>
        <w:t xml:space="preserve"> малого</w:t>
      </w:r>
      <w:r w:rsidR="00EA0083">
        <w:rPr>
          <w:b/>
          <w:sz w:val="26"/>
          <w:szCs w:val="26"/>
        </w:rPr>
        <w:t xml:space="preserve"> и среднего предпринимательства</w:t>
      </w:r>
      <w:r w:rsidRPr="009A3F47">
        <w:rPr>
          <w:b/>
          <w:sz w:val="26"/>
          <w:szCs w:val="26"/>
        </w:rPr>
        <w:t>» признать утратившим силу.</w:t>
      </w:r>
    </w:p>
    <w:p w:rsidR="00EC7B62" w:rsidRPr="00F12329" w:rsidRDefault="00EA0083" w:rsidP="00EC7B62">
      <w:pPr>
        <w:autoSpaceDE w:val="0"/>
        <w:autoSpaceDN w:val="0"/>
        <w:adjustRightInd w:val="0"/>
        <w:ind w:firstLine="540"/>
        <w:jc w:val="both"/>
        <w:rPr>
          <w:b/>
          <w:iCs/>
          <w:sz w:val="26"/>
          <w:szCs w:val="26"/>
        </w:rPr>
      </w:pPr>
      <w:r>
        <w:rPr>
          <w:b/>
          <w:sz w:val="26"/>
          <w:szCs w:val="26"/>
        </w:rPr>
        <w:t xml:space="preserve">   3</w:t>
      </w:r>
      <w:r w:rsidR="008342BF" w:rsidRPr="008342BF">
        <w:rPr>
          <w:b/>
          <w:sz w:val="26"/>
          <w:szCs w:val="26"/>
        </w:rPr>
        <w:t xml:space="preserve">. </w:t>
      </w:r>
      <w:r w:rsidR="00EC7B62" w:rsidRPr="00F12329">
        <w:rPr>
          <w:b/>
          <w:iCs/>
          <w:sz w:val="26"/>
          <w:szCs w:val="26"/>
        </w:rPr>
        <w:t>Опубликовать настоящее постановление в газете "</w:t>
      </w:r>
      <w:proofErr w:type="gramStart"/>
      <w:r w:rsidR="00EC7B62" w:rsidRPr="00F12329">
        <w:rPr>
          <w:b/>
          <w:iCs/>
          <w:sz w:val="26"/>
          <w:szCs w:val="26"/>
        </w:rPr>
        <w:t>Ишимская</w:t>
      </w:r>
      <w:proofErr w:type="gramEnd"/>
      <w:r w:rsidR="00EC7B62" w:rsidRPr="00F12329">
        <w:rPr>
          <w:b/>
          <w:iCs/>
          <w:sz w:val="26"/>
          <w:szCs w:val="26"/>
        </w:rPr>
        <w:t xml:space="preserve"> правда", </w:t>
      </w:r>
      <w:hyperlink r:id="rId9" w:history="1">
        <w:r w:rsidR="00EC7B62" w:rsidRPr="00426C20">
          <w:rPr>
            <w:b/>
            <w:iCs/>
            <w:color w:val="000000" w:themeColor="text1"/>
            <w:sz w:val="26"/>
            <w:szCs w:val="26"/>
          </w:rPr>
          <w:t>приложение</w:t>
        </w:r>
      </w:hyperlink>
      <w:r w:rsidR="00EC7B62" w:rsidRPr="00F12329">
        <w:rPr>
          <w:b/>
          <w:iCs/>
          <w:sz w:val="26"/>
          <w:szCs w:val="26"/>
        </w:rPr>
        <w:t xml:space="preserve"> к настоящему постановлению обнародовать в местах официального обнародования нормативных правовых актов Ишимского муниципального района.</w:t>
      </w:r>
    </w:p>
    <w:p w:rsidR="00EC7B62" w:rsidRDefault="00EC7B62" w:rsidP="00EC7B62">
      <w:pPr>
        <w:autoSpaceDE w:val="0"/>
        <w:autoSpaceDN w:val="0"/>
        <w:adjustRightInd w:val="0"/>
        <w:ind w:firstLine="709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4</w:t>
      </w:r>
      <w:r w:rsidRPr="00F12329">
        <w:rPr>
          <w:b/>
          <w:iCs/>
          <w:sz w:val="26"/>
          <w:szCs w:val="26"/>
        </w:rPr>
        <w:t xml:space="preserve">. </w:t>
      </w:r>
      <w:proofErr w:type="gramStart"/>
      <w:r w:rsidRPr="00F12329">
        <w:rPr>
          <w:b/>
          <w:iCs/>
          <w:sz w:val="26"/>
          <w:szCs w:val="26"/>
        </w:rPr>
        <w:t>Разместить</w:t>
      </w:r>
      <w:proofErr w:type="gramEnd"/>
      <w:r w:rsidRPr="00F12329">
        <w:rPr>
          <w:b/>
          <w:iCs/>
          <w:sz w:val="26"/>
          <w:szCs w:val="26"/>
        </w:rPr>
        <w:t xml:space="preserve"> настоящее постановление на официальном сайте администрации Ишимского муниципального района в информационно-телекоммуникационной сети "Интернет".</w:t>
      </w:r>
    </w:p>
    <w:p w:rsidR="00EA0083" w:rsidRPr="00EC7B62" w:rsidRDefault="00EC7B62" w:rsidP="00EC7B62">
      <w:pPr>
        <w:autoSpaceDE w:val="0"/>
        <w:autoSpaceDN w:val="0"/>
        <w:adjustRightInd w:val="0"/>
        <w:ind w:firstLine="709"/>
        <w:jc w:val="both"/>
        <w:rPr>
          <w:b/>
          <w:iCs/>
          <w:sz w:val="26"/>
          <w:szCs w:val="26"/>
        </w:rPr>
      </w:pPr>
      <w:r>
        <w:rPr>
          <w:b/>
          <w:sz w:val="26"/>
          <w:szCs w:val="26"/>
        </w:rPr>
        <w:t>5</w:t>
      </w:r>
      <w:r w:rsidR="008342BF">
        <w:rPr>
          <w:b/>
          <w:sz w:val="26"/>
          <w:szCs w:val="26"/>
        </w:rPr>
        <w:t xml:space="preserve">. </w:t>
      </w:r>
      <w:proofErr w:type="gramStart"/>
      <w:r w:rsidR="00EA0083">
        <w:rPr>
          <w:b/>
          <w:sz w:val="26"/>
          <w:szCs w:val="26"/>
        </w:rPr>
        <w:t>Контроль за</w:t>
      </w:r>
      <w:proofErr w:type="gramEnd"/>
      <w:r w:rsidR="00EA0083">
        <w:rPr>
          <w:b/>
          <w:sz w:val="26"/>
          <w:szCs w:val="26"/>
        </w:rPr>
        <w:t xml:space="preserve"> исполнением настоящего постановления возложить на С.В. Максимова,  первого заместителя главы администрации Ишимского муниципального района, начальника управления сельского хозяйства и продовольствия.</w:t>
      </w:r>
    </w:p>
    <w:p w:rsidR="00EA0083" w:rsidRDefault="00EA0083" w:rsidP="00EA0083">
      <w:pPr>
        <w:pStyle w:val="af"/>
        <w:ind w:firstLine="0"/>
        <w:rPr>
          <w:rFonts w:ascii="Times New Roman" w:hAnsi="Times New Roman"/>
          <w:b/>
          <w:sz w:val="26"/>
          <w:szCs w:val="26"/>
        </w:rPr>
      </w:pPr>
    </w:p>
    <w:p w:rsidR="008342BF" w:rsidRPr="00EA0083" w:rsidRDefault="008342BF" w:rsidP="00EA0083">
      <w:pPr>
        <w:pStyle w:val="af"/>
        <w:ind w:firstLine="0"/>
        <w:rPr>
          <w:rFonts w:ascii="Times New Roman" w:hAnsi="Times New Roman"/>
          <w:sz w:val="26"/>
          <w:szCs w:val="26"/>
        </w:rPr>
      </w:pPr>
      <w:r w:rsidRPr="00EA0083">
        <w:rPr>
          <w:rFonts w:ascii="Times New Roman" w:hAnsi="Times New Roman"/>
          <w:b/>
          <w:color w:val="252525"/>
          <w:sz w:val="26"/>
          <w:szCs w:val="26"/>
        </w:rPr>
        <w:t xml:space="preserve">Глава района </w:t>
      </w:r>
      <w:r w:rsidRPr="00EA0083">
        <w:rPr>
          <w:rFonts w:ascii="Times New Roman" w:hAnsi="Times New Roman"/>
          <w:b/>
          <w:color w:val="252525"/>
          <w:sz w:val="26"/>
          <w:szCs w:val="26"/>
        </w:rPr>
        <w:tab/>
      </w:r>
      <w:r w:rsidRPr="00EA0083">
        <w:rPr>
          <w:rFonts w:ascii="Times New Roman" w:hAnsi="Times New Roman"/>
          <w:b/>
          <w:color w:val="252525"/>
          <w:sz w:val="26"/>
          <w:szCs w:val="26"/>
        </w:rPr>
        <w:tab/>
      </w:r>
      <w:r w:rsidRPr="00EA0083">
        <w:rPr>
          <w:rFonts w:ascii="Times New Roman" w:hAnsi="Times New Roman"/>
          <w:b/>
          <w:color w:val="252525"/>
          <w:sz w:val="26"/>
          <w:szCs w:val="26"/>
        </w:rPr>
        <w:tab/>
      </w:r>
      <w:r w:rsidRPr="00EA0083">
        <w:rPr>
          <w:rFonts w:ascii="Times New Roman" w:hAnsi="Times New Roman"/>
          <w:b/>
          <w:color w:val="252525"/>
          <w:sz w:val="26"/>
          <w:szCs w:val="26"/>
        </w:rPr>
        <w:tab/>
      </w:r>
      <w:r w:rsidRPr="00EA0083">
        <w:rPr>
          <w:rFonts w:ascii="Times New Roman" w:hAnsi="Times New Roman"/>
          <w:b/>
          <w:color w:val="252525"/>
          <w:sz w:val="26"/>
          <w:szCs w:val="26"/>
        </w:rPr>
        <w:tab/>
      </w:r>
      <w:r w:rsidRPr="00EA0083">
        <w:rPr>
          <w:rFonts w:ascii="Times New Roman" w:hAnsi="Times New Roman"/>
          <w:b/>
          <w:color w:val="252525"/>
          <w:sz w:val="26"/>
          <w:szCs w:val="26"/>
        </w:rPr>
        <w:tab/>
      </w:r>
      <w:r w:rsidRPr="00EA0083">
        <w:rPr>
          <w:rFonts w:ascii="Times New Roman" w:hAnsi="Times New Roman"/>
          <w:b/>
          <w:color w:val="252525"/>
          <w:sz w:val="26"/>
          <w:szCs w:val="26"/>
        </w:rPr>
        <w:tab/>
        <w:t xml:space="preserve">       </w:t>
      </w:r>
      <w:r w:rsidRPr="00EA0083">
        <w:rPr>
          <w:rFonts w:ascii="Times New Roman" w:hAnsi="Times New Roman"/>
          <w:b/>
          <w:color w:val="252525"/>
          <w:sz w:val="26"/>
          <w:szCs w:val="26"/>
        </w:rPr>
        <w:tab/>
        <w:t xml:space="preserve">          </w:t>
      </w:r>
      <w:r w:rsidR="00426C20">
        <w:rPr>
          <w:rFonts w:ascii="Times New Roman" w:hAnsi="Times New Roman"/>
          <w:b/>
          <w:color w:val="252525"/>
          <w:sz w:val="26"/>
          <w:szCs w:val="26"/>
        </w:rPr>
        <w:t xml:space="preserve">     С.Б.</w:t>
      </w:r>
      <w:r w:rsidRPr="00EA0083">
        <w:rPr>
          <w:rFonts w:ascii="Times New Roman" w:hAnsi="Times New Roman"/>
          <w:b/>
          <w:color w:val="252525"/>
          <w:sz w:val="26"/>
          <w:szCs w:val="26"/>
        </w:rPr>
        <w:t>Вотяков</w:t>
      </w:r>
    </w:p>
    <w:p w:rsidR="00EA0083" w:rsidRDefault="00EA0083" w:rsidP="008342BF">
      <w:pPr>
        <w:pStyle w:val="af"/>
        <w:spacing w:line="360" w:lineRule="auto"/>
        <w:ind w:firstLine="0"/>
        <w:rPr>
          <w:rFonts w:ascii="Times New Roman" w:hAnsi="Times New Roman"/>
          <w:sz w:val="26"/>
          <w:szCs w:val="26"/>
        </w:rPr>
      </w:pPr>
    </w:p>
    <w:p w:rsidR="005F4B94" w:rsidRPr="00426C20" w:rsidRDefault="005F4B94" w:rsidP="005F4B94">
      <w:pPr>
        <w:widowControl w:val="0"/>
        <w:autoSpaceDE w:val="0"/>
        <w:autoSpaceDN w:val="0"/>
        <w:jc w:val="right"/>
        <w:rPr>
          <w:b/>
          <w:color w:val="000000" w:themeColor="text1"/>
          <w:sz w:val="24"/>
          <w:szCs w:val="24"/>
        </w:rPr>
      </w:pPr>
      <w:r w:rsidRPr="00426C20">
        <w:rPr>
          <w:b/>
          <w:color w:val="000000" w:themeColor="text1"/>
          <w:sz w:val="24"/>
          <w:szCs w:val="24"/>
        </w:rPr>
        <w:lastRenderedPageBreak/>
        <w:t>Приложение</w:t>
      </w:r>
    </w:p>
    <w:p w:rsidR="00426C20" w:rsidRPr="00426C20" w:rsidRDefault="005F4B94" w:rsidP="005F4B94">
      <w:pPr>
        <w:widowControl w:val="0"/>
        <w:autoSpaceDE w:val="0"/>
        <w:autoSpaceDN w:val="0"/>
        <w:jc w:val="right"/>
        <w:rPr>
          <w:b/>
          <w:color w:val="000000" w:themeColor="text1"/>
          <w:sz w:val="24"/>
          <w:szCs w:val="24"/>
        </w:rPr>
      </w:pPr>
      <w:r w:rsidRPr="00426C20">
        <w:rPr>
          <w:b/>
          <w:color w:val="000000" w:themeColor="text1"/>
          <w:sz w:val="24"/>
          <w:szCs w:val="24"/>
        </w:rPr>
        <w:t>к постановлению</w:t>
      </w:r>
      <w:r w:rsidR="00426C20" w:rsidRPr="00426C20">
        <w:rPr>
          <w:b/>
          <w:color w:val="000000" w:themeColor="text1"/>
          <w:sz w:val="24"/>
          <w:szCs w:val="24"/>
        </w:rPr>
        <w:t xml:space="preserve"> администрации </w:t>
      </w:r>
    </w:p>
    <w:p w:rsidR="005F4B94" w:rsidRPr="00426C20" w:rsidRDefault="00426C20" w:rsidP="005F4B94">
      <w:pPr>
        <w:widowControl w:val="0"/>
        <w:autoSpaceDE w:val="0"/>
        <w:autoSpaceDN w:val="0"/>
        <w:jc w:val="right"/>
        <w:rPr>
          <w:b/>
          <w:color w:val="000000" w:themeColor="text1"/>
          <w:sz w:val="24"/>
          <w:szCs w:val="24"/>
        </w:rPr>
      </w:pPr>
      <w:proofErr w:type="spellStart"/>
      <w:r w:rsidRPr="00426C20">
        <w:rPr>
          <w:b/>
          <w:color w:val="000000" w:themeColor="text1"/>
          <w:sz w:val="24"/>
          <w:szCs w:val="24"/>
        </w:rPr>
        <w:t>Ишимского</w:t>
      </w:r>
      <w:proofErr w:type="spellEnd"/>
      <w:r w:rsidRPr="00426C20">
        <w:rPr>
          <w:b/>
          <w:color w:val="000000" w:themeColor="text1"/>
          <w:sz w:val="24"/>
          <w:szCs w:val="24"/>
        </w:rPr>
        <w:t xml:space="preserve"> муниципального района</w:t>
      </w:r>
    </w:p>
    <w:p w:rsidR="005F4B94" w:rsidRPr="00426C20" w:rsidRDefault="005F4B94" w:rsidP="005F4B94">
      <w:pPr>
        <w:widowControl w:val="0"/>
        <w:autoSpaceDE w:val="0"/>
        <w:autoSpaceDN w:val="0"/>
        <w:jc w:val="right"/>
        <w:rPr>
          <w:b/>
          <w:color w:val="000000" w:themeColor="text1"/>
          <w:sz w:val="24"/>
          <w:szCs w:val="24"/>
        </w:rPr>
      </w:pPr>
      <w:r w:rsidRPr="00426C20">
        <w:rPr>
          <w:b/>
          <w:color w:val="000000" w:themeColor="text1"/>
          <w:sz w:val="24"/>
          <w:szCs w:val="24"/>
        </w:rPr>
        <w:t xml:space="preserve">от </w:t>
      </w:r>
      <w:r w:rsidR="00426C20" w:rsidRPr="00426C20">
        <w:rPr>
          <w:b/>
          <w:color w:val="000000" w:themeColor="text1"/>
          <w:sz w:val="24"/>
          <w:szCs w:val="24"/>
        </w:rPr>
        <w:t>04.04.</w:t>
      </w:r>
      <w:r w:rsidR="001C1021" w:rsidRPr="00426C20">
        <w:rPr>
          <w:b/>
          <w:color w:val="000000" w:themeColor="text1"/>
          <w:sz w:val="24"/>
          <w:szCs w:val="24"/>
        </w:rPr>
        <w:t xml:space="preserve">2016  </w:t>
      </w:r>
      <w:r w:rsidR="001B6332" w:rsidRPr="00426C20">
        <w:rPr>
          <w:b/>
          <w:color w:val="000000" w:themeColor="text1"/>
          <w:sz w:val="24"/>
          <w:szCs w:val="24"/>
        </w:rPr>
        <w:t xml:space="preserve">№ </w:t>
      </w:r>
      <w:bookmarkStart w:id="1" w:name="_GoBack"/>
      <w:bookmarkEnd w:id="1"/>
      <w:r w:rsidR="00426C20" w:rsidRPr="00426C20">
        <w:rPr>
          <w:b/>
          <w:color w:val="000000" w:themeColor="text1"/>
          <w:sz w:val="24"/>
          <w:szCs w:val="24"/>
        </w:rPr>
        <w:t>48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</w:p>
    <w:p w:rsidR="005F4B94" w:rsidRPr="00426C20" w:rsidRDefault="001B6332" w:rsidP="005F4B94">
      <w:pPr>
        <w:widowControl w:val="0"/>
        <w:autoSpaceDE w:val="0"/>
        <w:autoSpaceDN w:val="0"/>
        <w:jc w:val="center"/>
        <w:rPr>
          <w:b/>
          <w:color w:val="000000" w:themeColor="text1"/>
          <w:sz w:val="24"/>
          <w:szCs w:val="24"/>
        </w:rPr>
      </w:pPr>
      <w:bookmarkStart w:id="2" w:name="P42"/>
      <w:bookmarkEnd w:id="2"/>
      <w:r w:rsidRPr="00426C20">
        <w:rPr>
          <w:b/>
          <w:color w:val="000000" w:themeColor="text1"/>
          <w:sz w:val="24"/>
          <w:szCs w:val="24"/>
        </w:rPr>
        <w:t>Порядок</w:t>
      </w:r>
    </w:p>
    <w:p w:rsidR="005F4B94" w:rsidRPr="00426C20" w:rsidRDefault="001B6332" w:rsidP="005F4B94">
      <w:pPr>
        <w:widowControl w:val="0"/>
        <w:autoSpaceDE w:val="0"/>
        <w:autoSpaceDN w:val="0"/>
        <w:jc w:val="center"/>
        <w:rPr>
          <w:b/>
          <w:color w:val="000000" w:themeColor="text1"/>
          <w:sz w:val="24"/>
          <w:szCs w:val="24"/>
        </w:rPr>
      </w:pPr>
      <w:r w:rsidRPr="00426C20">
        <w:rPr>
          <w:b/>
          <w:color w:val="000000" w:themeColor="text1"/>
          <w:sz w:val="24"/>
          <w:szCs w:val="24"/>
        </w:rPr>
        <w:t>проведения оценки регулирующего воздействия проектов</w:t>
      </w:r>
    </w:p>
    <w:p w:rsidR="005F4B94" w:rsidRPr="00426C20" w:rsidRDefault="001B6332" w:rsidP="005F4B94">
      <w:pPr>
        <w:widowControl w:val="0"/>
        <w:autoSpaceDE w:val="0"/>
        <w:autoSpaceDN w:val="0"/>
        <w:jc w:val="center"/>
        <w:rPr>
          <w:b/>
          <w:color w:val="000000" w:themeColor="text1"/>
          <w:sz w:val="24"/>
          <w:szCs w:val="24"/>
        </w:rPr>
      </w:pPr>
      <w:r w:rsidRPr="00426C20">
        <w:rPr>
          <w:b/>
          <w:color w:val="000000" w:themeColor="text1"/>
          <w:sz w:val="24"/>
          <w:szCs w:val="24"/>
        </w:rPr>
        <w:t>муниципальных нормативных правовых актов, затрагивающих</w:t>
      </w:r>
    </w:p>
    <w:p w:rsidR="005F4B94" w:rsidRPr="00426C20" w:rsidRDefault="001B6332" w:rsidP="005F4B94">
      <w:pPr>
        <w:widowControl w:val="0"/>
        <w:autoSpaceDE w:val="0"/>
        <w:autoSpaceDN w:val="0"/>
        <w:jc w:val="center"/>
        <w:rPr>
          <w:b/>
          <w:color w:val="000000" w:themeColor="text1"/>
          <w:sz w:val="24"/>
          <w:szCs w:val="24"/>
        </w:rPr>
      </w:pPr>
      <w:r w:rsidRPr="00426C20">
        <w:rPr>
          <w:b/>
          <w:color w:val="000000" w:themeColor="text1"/>
          <w:sz w:val="24"/>
          <w:szCs w:val="24"/>
        </w:rPr>
        <w:t xml:space="preserve">вопросы осуществления </w:t>
      </w:r>
      <w:proofErr w:type="gramStart"/>
      <w:r w:rsidRPr="00426C20">
        <w:rPr>
          <w:b/>
          <w:color w:val="000000" w:themeColor="text1"/>
          <w:sz w:val="24"/>
          <w:szCs w:val="24"/>
        </w:rPr>
        <w:t>предпринимательской</w:t>
      </w:r>
      <w:proofErr w:type="gramEnd"/>
    </w:p>
    <w:p w:rsidR="005F4B94" w:rsidRPr="00426C20" w:rsidRDefault="001B6332" w:rsidP="005F4B94">
      <w:pPr>
        <w:widowControl w:val="0"/>
        <w:autoSpaceDE w:val="0"/>
        <w:autoSpaceDN w:val="0"/>
        <w:jc w:val="center"/>
        <w:rPr>
          <w:b/>
          <w:color w:val="000000" w:themeColor="text1"/>
          <w:sz w:val="24"/>
          <w:szCs w:val="24"/>
        </w:rPr>
      </w:pPr>
      <w:r w:rsidRPr="00426C20">
        <w:rPr>
          <w:b/>
          <w:color w:val="000000" w:themeColor="text1"/>
          <w:sz w:val="24"/>
          <w:szCs w:val="24"/>
        </w:rPr>
        <w:t>и инвестиционной деятельности</w:t>
      </w:r>
    </w:p>
    <w:p w:rsidR="005F4B94" w:rsidRPr="00426C20" w:rsidRDefault="005F4B94" w:rsidP="005F4B9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</w:p>
    <w:p w:rsidR="005F4B94" w:rsidRPr="00426C20" w:rsidRDefault="005F4B94" w:rsidP="005F4B9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 Общие положения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</w:p>
    <w:p w:rsidR="005F4B94" w:rsidRPr="00426C20" w:rsidRDefault="005F4B94" w:rsidP="00E02E5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3" w:name="P52"/>
      <w:bookmarkEnd w:id="3"/>
      <w:r w:rsidRPr="00426C20">
        <w:rPr>
          <w:color w:val="000000" w:themeColor="text1"/>
          <w:sz w:val="24"/>
          <w:szCs w:val="24"/>
        </w:rPr>
        <w:t xml:space="preserve">1.1. </w:t>
      </w:r>
      <w:proofErr w:type="gramStart"/>
      <w:r w:rsidRPr="00426C20">
        <w:rPr>
          <w:color w:val="000000" w:themeColor="text1"/>
          <w:sz w:val="24"/>
          <w:szCs w:val="24"/>
        </w:rPr>
        <w:t xml:space="preserve">Настоящий Порядок разработан в соответствии с Федеральным </w:t>
      </w:r>
      <w:hyperlink r:id="rId10" w:history="1">
        <w:r w:rsidRPr="00426C20">
          <w:rPr>
            <w:color w:val="000000" w:themeColor="text1"/>
            <w:sz w:val="24"/>
            <w:szCs w:val="24"/>
          </w:rPr>
          <w:t>законом</w:t>
        </w:r>
      </w:hyperlink>
      <w:r w:rsidRPr="00426C20">
        <w:rPr>
          <w:color w:val="000000" w:themeColor="text1"/>
          <w:sz w:val="24"/>
          <w:szCs w:val="24"/>
        </w:rPr>
        <w:t xml:space="preserve"> от 06.10.2003 </w:t>
      </w:r>
      <w:r w:rsidR="00EB6B05" w:rsidRPr="00426C20">
        <w:rPr>
          <w:color w:val="000000" w:themeColor="text1"/>
          <w:sz w:val="24"/>
          <w:szCs w:val="24"/>
        </w:rPr>
        <w:t>№</w:t>
      </w:r>
      <w:r w:rsidRPr="00426C20">
        <w:rPr>
          <w:color w:val="000000" w:themeColor="text1"/>
          <w:sz w:val="24"/>
          <w:szCs w:val="24"/>
        </w:rPr>
        <w:t xml:space="preserve"> 131-ФЗ </w:t>
      </w:r>
      <w:r w:rsidR="00EB6B05" w:rsidRPr="00426C20">
        <w:rPr>
          <w:color w:val="000000" w:themeColor="text1"/>
          <w:sz w:val="24"/>
          <w:szCs w:val="24"/>
        </w:rPr>
        <w:t>«</w:t>
      </w:r>
      <w:r w:rsidRPr="00426C20">
        <w:rPr>
          <w:color w:val="000000" w:themeColor="text1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EB6B05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, </w:t>
      </w:r>
      <w:hyperlink r:id="rId11" w:history="1">
        <w:r w:rsidRPr="00426C20">
          <w:rPr>
            <w:color w:val="000000" w:themeColor="text1"/>
            <w:sz w:val="24"/>
            <w:szCs w:val="24"/>
          </w:rPr>
          <w:t>Законом</w:t>
        </w:r>
      </w:hyperlink>
      <w:r w:rsidRPr="00426C20">
        <w:rPr>
          <w:color w:val="000000" w:themeColor="text1"/>
          <w:sz w:val="24"/>
          <w:szCs w:val="24"/>
        </w:rPr>
        <w:t xml:space="preserve"> Тюменской области от 29.12.2005 </w:t>
      </w:r>
      <w:r w:rsidR="00EB6B05" w:rsidRPr="00426C20">
        <w:rPr>
          <w:color w:val="000000" w:themeColor="text1"/>
          <w:sz w:val="24"/>
          <w:szCs w:val="24"/>
        </w:rPr>
        <w:t>№ 444 «</w:t>
      </w:r>
      <w:r w:rsidRPr="00426C20">
        <w:rPr>
          <w:color w:val="000000" w:themeColor="text1"/>
          <w:sz w:val="24"/>
          <w:szCs w:val="24"/>
        </w:rPr>
        <w:t>О местном самоуправлении в Тюменской области</w:t>
      </w:r>
      <w:r w:rsidR="00EB6B05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 и определяет правила проведения оценки регулирующего воздействия (далее - ОРВ) проектов муниципальных нормативных правовых актов Администрации </w:t>
      </w:r>
      <w:r w:rsidR="00C625C8" w:rsidRPr="00426C20">
        <w:rPr>
          <w:color w:val="000000" w:themeColor="text1"/>
          <w:sz w:val="24"/>
          <w:szCs w:val="24"/>
        </w:rPr>
        <w:t>Ишимского</w:t>
      </w:r>
      <w:r w:rsidR="000F7940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>, проектов нормативных правовых актов Думы</w:t>
      </w:r>
      <w:r w:rsidR="00C625C8" w:rsidRPr="00426C20">
        <w:rPr>
          <w:color w:val="000000" w:themeColor="text1"/>
          <w:sz w:val="24"/>
          <w:szCs w:val="24"/>
        </w:rPr>
        <w:t xml:space="preserve"> Ишимского</w:t>
      </w:r>
      <w:r w:rsidR="00955106" w:rsidRPr="00426C20">
        <w:rPr>
          <w:color w:val="000000" w:themeColor="text1"/>
          <w:sz w:val="24"/>
          <w:szCs w:val="24"/>
        </w:rPr>
        <w:t xml:space="preserve"> м</w:t>
      </w:r>
      <w:r w:rsidR="00C77EB9" w:rsidRPr="00426C20">
        <w:rPr>
          <w:color w:val="000000" w:themeColor="text1"/>
          <w:sz w:val="24"/>
          <w:szCs w:val="24"/>
        </w:rPr>
        <w:t>униципального</w:t>
      </w:r>
      <w:r w:rsidR="00E02E54" w:rsidRPr="00426C20">
        <w:rPr>
          <w:color w:val="000000" w:themeColor="text1"/>
          <w:sz w:val="24"/>
          <w:szCs w:val="24"/>
        </w:rPr>
        <w:t xml:space="preserve"> района</w:t>
      </w:r>
      <w:r w:rsidRPr="00426C20">
        <w:rPr>
          <w:color w:val="000000" w:themeColor="text1"/>
          <w:sz w:val="24"/>
          <w:szCs w:val="24"/>
        </w:rPr>
        <w:t>, вносимых Главой</w:t>
      </w:r>
      <w:proofErr w:type="gramEnd"/>
      <w:r w:rsidRPr="00426C20">
        <w:rPr>
          <w:color w:val="000000" w:themeColor="text1"/>
          <w:sz w:val="24"/>
          <w:szCs w:val="24"/>
        </w:rPr>
        <w:t xml:space="preserve"> </w:t>
      </w:r>
      <w:proofErr w:type="gramStart"/>
      <w:r w:rsidR="00E02E54" w:rsidRPr="00426C20">
        <w:rPr>
          <w:color w:val="000000" w:themeColor="text1"/>
          <w:sz w:val="24"/>
          <w:szCs w:val="24"/>
        </w:rPr>
        <w:t>района</w:t>
      </w:r>
      <w:r w:rsidR="00C625C8" w:rsidRPr="00426C20">
        <w:rPr>
          <w:color w:val="000000" w:themeColor="text1"/>
          <w:sz w:val="24"/>
          <w:szCs w:val="24"/>
        </w:rPr>
        <w:t xml:space="preserve"> в Думу Ишимского</w:t>
      </w:r>
      <w:r w:rsidR="00955106" w:rsidRPr="00426C20">
        <w:rPr>
          <w:color w:val="000000" w:themeColor="text1"/>
          <w:sz w:val="24"/>
          <w:szCs w:val="24"/>
        </w:rPr>
        <w:t xml:space="preserve"> м</w:t>
      </w:r>
      <w:r w:rsidR="00C77EB9" w:rsidRPr="00426C20">
        <w:rPr>
          <w:color w:val="000000" w:themeColor="text1"/>
          <w:sz w:val="24"/>
          <w:szCs w:val="24"/>
        </w:rPr>
        <w:t>униципального</w:t>
      </w:r>
      <w:r w:rsidR="00E02E54" w:rsidRPr="00426C20">
        <w:rPr>
          <w:color w:val="000000" w:themeColor="text1"/>
          <w:sz w:val="24"/>
          <w:szCs w:val="24"/>
        </w:rPr>
        <w:t xml:space="preserve"> района </w:t>
      </w:r>
      <w:r w:rsidRPr="00426C20">
        <w:rPr>
          <w:color w:val="000000" w:themeColor="text1"/>
          <w:sz w:val="24"/>
          <w:szCs w:val="24"/>
        </w:rPr>
        <w:t>в порядке реализации правотворческой инициативы, затрагивающих вопросы осуществления предпринимательской и инвестиционной деятельности (далее - проекты правовых актов),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</w:t>
      </w:r>
      <w:r w:rsidR="0066614E" w:rsidRPr="00426C20">
        <w:rPr>
          <w:color w:val="000000" w:themeColor="text1"/>
          <w:sz w:val="24"/>
          <w:szCs w:val="24"/>
        </w:rPr>
        <w:t xml:space="preserve">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="00C625C8" w:rsidRPr="00426C20">
        <w:rPr>
          <w:color w:val="000000" w:themeColor="text1"/>
          <w:sz w:val="24"/>
          <w:szCs w:val="24"/>
        </w:rPr>
        <w:t>Ишимского</w:t>
      </w:r>
      <w:r w:rsidR="0066614E" w:rsidRPr="00426C20">
        <w:rPr>
          <w:color w:val="000000" w:themeColor="text1"/>
          <w:sz w:val="24"/>
          <w:szCs w:val="24"/>
        </w:rPr>
        <w:t xml:space="preserve"> муниципального района.</w:t>
      </w:r>
      <w:proofErr w:type="gramEnd"/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1.2. Для целей настоящего Порядка применяются следующие понятия: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а) ОРВ - совокупность процедур анализа проблем и целей регулирования, поиска допустимых альтернативных вариантов достижения этих целей, а также связанных с ними выгод и издержек субъектов предпринимательской и инвестиционной деятельности, подвергающихся воздействию регулирования, для определения обоснованного выбора правового регулирования;</w:t>
      </w:r>
    </w:p>
    <w:p w:rsidR="005F4B94" w:rsidRPr="00426C20" w:rsidRDefault="005F4B94" w:rsidP="00C77EB9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426C20">
        <w:rPr>
          <w:color w:val="000000" w:themeColor="text1"/>
          <w:sz w:val="24"/>
          <w:szCs w:val="24"/>
        </w:rPr>
        <w:t>б) орган</w:t>
      </w:r>
      <w:r w:rsidR="0066614E" w:rsidRPr="00426C20">
        <w:rPr>
          <w:color w:val="000000" w:themeColor="text1"/>
          <w:sz w:val="24"/>
          <w:szCs w:val="24"/>
        </w:rPr>
        <w:t>-разработчик</w:t>
      </w:r>
      <w:r w:rsidRPr="00426C20">
        <w:rPr>
          <w:color w:val="000000" w:themeColor="text1"/>
          <w:sz w:val="24"/>
          <w:szCs w:val="24"/>
        </w:rPr>
        <w:t xml:space="preserve"> - </w:t>
      </w:r>
      <w:r w:rsidR="00921ECA" w:rsidRPr="00426C20">
        <w:rPr>
          <w:color w:val="000000" w:themeColor="text1"/>
          <w:sz w:val="24"/>
          <w:szCs w:val="24"/>
        </w:rPr>
        <w:t>структурное подразделение</w:t>
      </w:r>
      <w:r w:rsidR="00C625C8" w:rsidRPr="00426C20">
        <w:rPr>
          <w:color w:val="000000" w:themeColor="text1"/>
          <w:sz w:val="24"/>
          <w:szCs w:val="24"/>
        </w:rPr>
        <w:t xml:space="preserve"> Администрации Ишимского</w:t>
      </w:r>
      <w:r w:rsidR="00921ECA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>, ответственн</w:t>
      </w:r>
      <w:r w:rsidR="00921ECA" w:rsidRPr="00426C20">
        <w:rPr>
          <w:color w:val="000000" w:themeColor="text1"/>
          <w:sz w:val="24"/>
          <w:szCs w:val="24"/>
        </w:rPr>
        <w:t>ое</w:t>
      </w:r>
      <w:r w:rsidRPr="00426C20">
        <w:rPr>
          <w:color w:val="000000" w:themeColor="text1"/>
          <w:sz w:val="24"/>
          <w:szCs w:val="24"/>
        </w:rPr>
        <w:t xml:space="preserve"> за подготовку проектов правовых актов в соответствии с компетенцией, установленной действующим законодательством, муниципальными правовыми актами, проведение анализа, предусмотренного </w:t>
      </w:r>
      <w:hyperlink w:anchor="P96" w:history="1">
        <w:r w:rsidRPr="00426C20">
          <w:rPr>
            <w:color w:val="000000" w:themeColor="text1"/>
            <w:sz w:val="24"/>
            <w:szCs w:val="24"/>
          </w:rPr>
          <w:t>пунктом 2.1</w:t>
        </w:r>
      </w:hyperlink>
      <w:r w:rsidRPr="00426C20">
        <w:rPr>
          <w:color w:val="000000" w:themeColor="text1"/>
          <w:sz w:val="24"/>
          <w:szCs w:val="24"/>
        </w:rPr>
        <w:t xml:space="preserve"> Порядка, подготовку сводных отчетов по проектам правовых актов (далее - сводный отчет), обеспечение проведения публичных консультаций по проектам правовых актов в порядке, установленном </w:t>
      </w:r>
      <w:hyperlink w:anchor="P126" w:history="1">
        <w:r w:rsidR="00E475FC" w:rsidRPr="00426C20">
          <w:rPr>
            <w:color w:val="000000" w:themeColor="text1"/>
            <w:sz w:val="24"/>
            <w:szCs w:val="24"/>
          </w:rPr>
          <w:t>разделом</w:t>
        </w:r>
        <w:r w:rsidRPr="00426C20">
          <w:rPr>
            <w:color w:val="000000" w:themeColor="text1"/>
            <w:sz w:val="24"/>
            <w:szCs w:val="24"/>
          </w:rPr>
          <w:t xml:space="preserve"> 3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Порядка;</w:t>
      </w:r>
      <w:proofErr w:type="gramEnd"/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в) уполномоченный орган - </w:t>
      </w:r>
      <w:r w:rsidR="00C625C8" w:rsidRPr="00426C20">
        <w:rPr>
          <w:color w:val="000000" w:themeColor="text1"/>
          <w:sz w:val="24"/>
          <w:szCs w:val="24"/>
        </w:rPr>
        <w:t>отдел</w:t>
      </w:r>
      <w:r w:rsidRPr="00426C20">
        <w:rPr>
          <w:color w:val="000000" w:themeColor="text1"/>
          <w:sz w:val="24"/>
          <w:szCs w:val="24"/>
        </w:rPr>
        <w:t xml:space="preserve"> экономики и </w:t>
      </w:r>
      <w:r w:rsidR="00C625C8" w:rsidRPr="00426C20">
        <w:rPr>
          <w:color w:val="000000" w:themeColor="text1"/>
          <w:sz w:val="24"/>
          <w:szCs w:val="24"/>
        </w:rPr>
        <w:t>прогнозирования</w:t>
      </w:r>
      <w:r w:rsidR="00C77EB9" w:rsidRPr="00426C20">
        <w:rPr>
          <w:color w:val="000000" w:themeColor="text1"/>
          <w:sz w:val="24"/>
          <w:szCs w:val="24"/>
        </w:rPr>
        <w:t xml:space="preserve"> Администрации </w:t>
      </w:r>
      <w:r w:rsidR="00C625C8" w:rsidRPr="00426C20">
        <w:rPr>
          <w:color w:val="000000" w:themeColor="text1"/>
          <w:sz w:val="24"/>
          <w:szCs w:val="24"/>
        </w:rPr>
        <w:t>Ишимского</w:t>
      </w:r>
      <w:r w:rsidR="00C77EB9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>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г) участники публичных консультаций - субъекты предпринимательской и инвестиционной деятельности, организации, целью деятельности которых является защита и представление интересов субъектов предпринимательской и инвестиционной деятельности, научно-исследовательские организации, а также иные лица, интересы которых затрагиваются предлагаемым правовым регулированием;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proofErr w:type="spellStart"/>
      <w:r w:rsidRPr="00426C20">
        <w:rPr>
          <w:color w:val="000000" w:themeColor="text1"/>
          <w:sz w:val="24"/>
          <w:szCs w:val="24"/>
        </w:rPr>
        <w:t>д</w:t>
      </w:r>
      <w:proofErr w:type="spellEnd"/>
      <w:r w:rsidRPr="00426C20">
        <w:rPr>
          <w:color w:val="000000" w:themeColor="text1"/>
          <w:sz w:val="24"/>
          <w:szCs w:val="24"/>
        </w:rPr>
        <w:t>) существенное изменение проекта правового акта - изменение более чем 1/3 правовых предписаний проекта правового акта;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426C20">
        <w:rPr>
          <w:color w:val="000000" w:themeColor="text1"/>
          <w:sz w:val="24"/>
          <w:szCs w:val="24"/>
        </w:rPr>
        <w:t>е) избыточные обязанности, ограничения, запреты и положения, способствующие их введению - обязанности, ограничения, запреты субъектов предпринимательской и инвестиционной деятельности, возникающие (устанавливаемые) в связи с введением нового либо изменением существующего регулирования, обоснование возникновения (установления) которых не подтверждено органом</w:t>
      </w:r>
      <w:r w:rsidR="001458D6" w:rsidRPr="00426C20">
        <w:rPr>
          <w:color w:val="000000" w:themeColor="text1"/>
          <w:sz w:val="24"/>
          <w:szCs w:val="24"/>
        </w:rPr>
        <w:t>-разработчиком</w:t>
      </w:r>
      <w:r w:rsidRPr="00426C20">
        <w:rPr>
          <w:color w:val="000000" w:themeColor="text1"/>
          <w:sz w:val="24"/>
          <w:szCs w:val="24"/>
        </w:rPr>
        <w:t xml:space="preserve"> соответствующими </w:t>
      </w:r>
      <w:r w:rsidRPr="00426C20">
        <w:rPr>
          <w:color w:val="000000" w:themeColor="text1"/>
          <w:sz w:val="24"/>
          <w:szCs w:val="24"/>
        </w:rPr>
        <w:lastRenderedPageBreak/>
        <w:t>расчетами, статистическими данными, аналитическими материалами, которые необоснованно усложняют ведение деятельности либо приводят к издержкам или невозможности осуществления предпринимательской или инвестиционной деятельности, в том</w:t>
      </w:r>
      <w:proofErr w:type="gramEnd"/>
      <w:r w:rsidRPr="00426C20">
        <w:rPr>
          <w:color w:val="000000" w:themeColor="text1"/>
          <w:sz w:val="24"/>
          <w:szCs w:val="24"/>
        </w:rPr>
        <w:t xml:space="preserve"> </w:t>
      </w:r>
      <w:proofErr w:type="gramStart"/>
      <w:r w:rsidRPr="00426C20">
        <w:rPr>
          <w:color w:val="000000" w:themeColor="text1"/>
          <w:sz w:val="24"/>
          <w:szCs w:val="24"/>
        </w:rPr>
        <w:t>числе</w:t>
      </w:r>
      <w:proofErr w:type="gramEnd"/>
      <w:r w:rsidRPr="00426C20">
        <w:rPr>
          <w:color w:val="000000" w:themeColor="text1"/>
          <w:sz w:val="24"/>
          <w:szCs w:val="24"/>
        </w:rPr>
        <w:t xml:space="preserve"> обязанности по подготовке и (или) представлению субъектами предпринимательской и инвестиционной деятельности документов, сведений, информации (далее - документы), что выражается в следующем: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требуемые аналогичные или идентичные документы выдает тот же орган;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аналогичные или идентичные документы требуется представлять в несколько органов или учреждения, предоставляющие государственные, муниципальные услуги;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необоснованная периодичность подготовки и (или) представления документов (орган, получающий документ не использует его с той периодичностью, с которой получает обязательные к подготовке и (или) представлению документы);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требования к представлению документов об объектах, подлежащих в соответствии с законодательством Российской Федерации обязательной государственной регистрации, в случае, если вся требуемая информация или документы имеются в распоряжении государственных органов в связи с государственной регистрацией;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аналогичные или идентичные документы требуется представлять в одно или различные подразделения одного и того же органа, учреждения;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наличие организационных препятствий для приема обязательных к предоставлению документов (удаленное местонахождение приема документов, неопределенность времени приема документов);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отсутствие альтернативных способов подачи обязательных к представлению документов (запрещение подачи документов через уполномоченных лиц либо с использованием любых иных способов подачи документов кроме личного приема);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предъявление завышенных требований к форме представляемых документов, представление которых связано с оказанием муниципальной услуги (представление только оригиналов документов и (или) нотариально заверенных копий документов, за исключением случаев, предусмотренных нормативными правовыми актами Российской Федерации, Тюменской области);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процедура подачи документов не предусматривает возможности получения доказательств факта приема уполномоченным должностным лицом обязательных для представления документов;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установленная процедура не способствует сохранению конфиденциальности представляемых документов или способствует нарушению иных охраняемых законом прав;</w:t>
      </w:r>
      <w:r w:rsidR="00CD44C4" w:rsidRPr="00426C20">
        <w:rPr>
          <w:color w:val="000000" w:themeColor="text1"/>
          <w:sz w:val="24"/>
          <w:szCs w:val="24"/>
        </w:rPr>
        <w:t xml:space="preserve"> </w:t>
      </w:r>
    </w:p>
    <w:p w:rsidR="009B1309" w:rsidRPr="00426C20" w:rsidRDefault="009B1309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426C20">
        <w:rPr>
          <w:color w:val="000000" w:themeColor="text1"/>
          <w:sz w:val="24"/>
          <w:szCs w:val="24"/>
        </w:rPr>
        <w:t xml:space="preserve">ж) необоснованные расходы - расходы субъектов предпринимательской и инвестиционной деятельности, а также бюджета </w:t>
      </w:r>
      <w:r w:rsidR="00E23DBB" w:rsidRPr="00426C20">
        <w:rPr>
          <w:color w:val="000000" w:themeColor="text1"/>
          <w:sz w:val="24"/>
          <w:szCs w:val="24"/>
        </w:rPr>
        <w:t>Ишимского</w:t>
      </w:r>
      <w:r w:rsidR="00CD44C4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 xml:space="preserve">, возникающие в связи с введением нового либо изменением существующего регулирования, если достижение целей и результата такого регулирования может осуществляться с меньшими расходами субъектов предпринимательской и инвестиционной деятельности, бюджета </w:t>
      </w:r>
      <w:r w:rsidR="00603FEB" w:rsidRPr="00426C20">
        <w:rPr>
          <w:color w:val="000000" w:themeColor="text1"/>
          <w:sz w:val="24"/>
          <w:szCs w:val="24"/>
        </w:rPr>
        <w:t xml:space="preserve">Ишимского </w:t>
      </w:r>
      <w:r w:rsidR="00C2386F" w:rsidRPr="00426C20">
        <w:rPr>
          <w:color w:val="000000" w:themeColor="text1"/>
          <w:sz w:val="24"/>
          <w:szCs w:val="24"/>
        </w:rPr>
        <w:t xml:space="preserve">муниципального района </w:t>
      </w:r>
      <w:r w:rsidRPr="00426C20">
        <w:rPr>
          <w:color w:val="000000" w:themeColor="text1"/>
          <w:sz w:val="24"/>
          <w:szCs w:val="24"/>
        </w:rPr>
        <w:t>по сравнению с соответствующими расходами, возникающими в связи с введением нового либо изменением существующего</w:t>
      </w:r>
      <w:proofErr w:type="gramEnd"/>
      <w:r w:rsidRPr="00426C20">
        <w:rPr>
          <w:color w:val="000000" w:themeColor="text1"/>
          <w:sz w:val="24"/>
          <w:szCs w:val="24"/>
        </w:rPr>
        <w:t xml:space="preserve"> регулирования, которые необоснованно усложняют ведение деятельности либо приводят к издержкам или невозможности осуществления предпринимательской или инвестиционной деятельности.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1.3. Иные понятия, используемые в настоящем Порядке, применяются в тех же значениях, что и в нормативных правовых актах Российской Федерации, Тюменской области, муниципальных правовых актах </w:t>
      </w:r>
      <w:r w:rsidR="00603FEB" w:rsidRPr="00426C20">
        <w:rPr>
          <w:color w:val="000000" w:themeColor="text1"/>
          <w:sz w:val="24"/>
          <w:szCs w:val="24"/>
        </w:rPr>
        <w:t>Ишимского</w:t>
      </w:r>
      <w:r w:rsidR="00B7381B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>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1.4. В случае если в отношении проекта правового акта необходимо проведение ОРВ, возможность проведения в соответствии с муниципальным правовым актом </w:t>
      </w:r>
      <w:r w:rsidR="00603FEB" w:rsidRPr="00426C20">
        <w:rPr>
          <w:color w:val="000000" w:themeColor="text1"/>
          <w:sz w:val="24"/>
          <w:szCs w:val="24"/>
        </w:rPr>
        <w:t>Ишимского</w:t>
      </w:r>
      <w:r w:rsidR="00B00B3D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 xml:space="preserve"> независимой антикоррупционной экспертизы и общественного обсуждения проекта правового акта обеспечивается в рамках публичных консультаций, проводимых в соответствии с настоящим Порядком.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</w:p>
    <w:p w:rsidR="005F4B94" w:rsidRPr="00426C20" w:rsidRDefault="005F4B94" w:rsidP="005F4B9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2. Разработка проекта правового акта,</w:t>
      </w:r>
    </w:p>
    <w:p w:rsidR="005F4B94" w:rsidRPr="00426C20" w:rsidRDefault="005F4B94" w:rsidP="005F4B9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составление сводного отчета</w:t>
      </w:r>
    </w:p>
    <w:p w:rsidR="005F4B94" w:rsidRPr="00426C20" w:rsidRDefault="005F4B94" w:rsidP="005F4B9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4" w:name="P96"/>
      <w:bookmarkEnd w:id="4"/>
      <w:r w:rsidRPr="00426C20">
        <w:rPr>
          <w:color w:val="000000" w:themeColor="text1"/>
          <w:sz w:val="24"/>
          <w:szCs w:val="24"/>
        </w:rPr>
        <w:t>2.1. В случае необходимости введения нового</w:t>
      </w:r>
      <w:r w:rsidR="00206990" w:rsidRPr="00426C20">
        <w:rPr>
          <w:color w:val="000000" w:themeColor="text1"/>
          <w:sz w:val="24"/>
          <w:szCs w:val="24"/>
        </w:rPr>
        <w:t>/</w:t>
      </w:r>
      <w:r w:rsidRPr="00426C20">
        <w:rPr>
          <w:color w:val="000000" w:themeColor="text1"/>
          <w:sz w:val="24"/>
          <w:szCs w:val="24"/>
        </w:rPr>
        <w:t xml:space="preserve">изменения существующего регулирования, затрагивающего вопросы осуществления предпринимательской и инвестиционной деятельности, </w:t>
      </w:r>
      <w:r w:rsidR="00162290" w:rsidRPr="00426C20">
        <w:rPr>
          <w:color w:val="000000" w:themeColor="text1"/>
          <w:sz w:val="24"/>
          <w:szCs w:val="24"/>
        </w:rPr>
        <w:t>орган-разработчик</w:t>
      </w:r>
      <w:r w:rsidRPr="00426C20">
        <w:rPr>
          <w:color w:val="000000" w:themeColor="text1"/>
          <w:sz w:val="24"/>
          <w:szCs w:val="24"/>
        </w:rPr>
        <w:t xml:space="preserve"> проводит анализ по следующим направлениям: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а) проблема, на решение которой направлено предлагаемое регулирование;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б) что произойдет, если предлагаемое регулирование не будет введено;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в) на каких субъектах предпринимательской и инвестиционной деятельности будет оказываться воздействие предлагаемым регулированием;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г) цель (цели) предлагаемого регулирования;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proofErr w:type="spellStart"/>
      <w:r w:rsidRPr="00426C20">
        <w:rPr>
          <w:color w:val="000000" w:themeColor="text1"/>
          <w:sz w:val="24"/>
          <w:szCs w:val="24"/>
        </w:rPr>
        <w:t>д</w:t>
      </w:r>
      <w:proofErr w:type="spellEnd"/>
      <w:r w:rsidRPr="00426C20">
        <w:rPr>
          <w:color w:val="000000" w:themeColor="text1"/>
          <w:sz w:val="24"/>
          <w:szCs w:val="24"/>
        </w:rPr>
        <w:t>) иные возможные способы решения рассматриваемой проблемы;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е) выгоды и издержки в связи с введением нового/изменением существующего регулирования;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ж) ожидаемые результаты, риски и ограничения в связи с введением нового/изменением существующего регулирования;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proofErr w:type="spellStart"/>
      <w:r w:rsidRPr="00426C20">
        <w:rPr>
          <w:color w:val="000000" w:themeColor="text1"/>
          <w:sz w:val="24"/>
          <w:szCs w:val="24"/>
        </w:rPr>
        <w:t>з</w:t>
      </w:r>
      <w:proofErr w:type="spellEnd"/>
      <w:r w:rsidRPr="00426C20">
        <w:rPr>
          <w:color w:val="000000" w:themeColor="text1"/>
          <w:sz w:val="24"/>
          <w:szCs w:val="24"/>
        </w:rPr>
        <w:t>) индикаторы (показатели) мониторинга достижения цели (целей) предлагаемого регулирования, их значения на дату проведения анализа проблемы, на решение которой направлено предлагаемое регулирование, источники получения данных о значениях индикаторов (показателей).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2.2. По результатам проведения анализа, указанного в </w:t>
      </w:r>
      <w:hyperlink w:anchor="P96" w:history="1">
        <w:r w:rsidRPr="00426C20">
          <w:rPr>
            <w:color w:val="000000" w:themeColor="text1"/>
            <w:sz w:val="24"/>
            <w:szCs w:val="24"/>
          </w:rPr>
          <w:t>пункте 2.1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</w:t>
      </w:r>
      <w:r w:rsidR="00162290" w:rsidRPr="00426C20">
        <w:rPr>
          <w:color w:val="000000" w:themeColor="text1"/>
          <w:sz w:val="24"/>
          <w:szCs w:val="24"/>
        </w:rPr>
        <w:t>орган-разработчик</w:t>
      </w:r>
      <w:r w:rsidRPr="00426C20">
        <w:rPr>
          <w:color w:val="000000" w:themeColor="text1"/>
          <w:sz w:val="24"/>
          <w:szCs w:val="24"/>
        </w:rPr>
        <w:t xml:space="preserve"> подготавливает проект правового акта в соответствии с требованиями, установленными муниципальными правовыми актами </w:t>
      </w:r>
      <w:r w:rsidR="00603FEB" w:rsidRPr="00426C20">
        <w:rPr>
          <w:color w:val="000000" w:themeColor="text1"/>
          <w:sz w:val="24"/>
          <w:szCs w:val="24"/>
        </w:rPr>
        <w:t>Ишимского</w:t>
      </w:r>
      <w:r w:rsidR="00002484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>, и сос</w:t>
      </w:r>
      <w:r w:rsidR="00206990" w:rsidRPr="00426C20">
        <w:rPr>
          <w:color w:val="000000" w:themeColor="text1"/>
          <w:sz w:val="24"/>
          <w:szCs w:val="24"/>
        </w:rPr>
        <w:t xml:space="preserve">тавляет сводный отчет </w:t>
      </w:r>
      <w:r w:rsidR="00E23CF4" w:rsidRPr="00426C20">
        <w:rPr>
          <w:color w:val="000000" w:themeColor="text1"/>
          <w:sz w:val="24"/>
          <w:szCs w:val="24"/>
        </w:rPr>
        <w:t xml:space="preserve">по форме согласно приложению 1 к настоящему Порядку </w:t>
      </w:r>
      <w:r w:rsidRPr="00426C20">
        <w:rPr>
          <w:color w:val="000000" w:themeColor="text1"/>
          <w:sz w:val="24"/>
          <w:szCs w:val="24"/>
        </w:rPr>
        <w:t xml:space="preserve">с учетом положений </w:t>
      </w:r>
      <w:hyperlink w:anchor="P106" w:history="1">
        <w:r w:rsidRPr="00426C20">
          <w:rPr>
            <w:color w:val="000000" w:themeColor="text1"/>
            <w:sz w:val="24"/>
            <w:szCs w:val="24"/>
          </w:rPr>
          <w:t>пунктов 2.3</w:t>
        </w:r>
      </w:hyperlink>
      <w:r w:rsidRPr="00426C20">
        <w:rPr>
          <w:color w:val="000000" w:themeColor="text1"/>
          <w:sz w:val="24"/>
          <w:szCs w:val="24"/>
        </w:rPr>
        <w:t xml:space="preserve"> - </w:t>
      </w:r>
      <w:hyperlink w:anchor="P124" w:history="1">
        <w:r w:rsidRPr="00426C20">
          <w:rPr>
            <w:color w:val="000000" w:themeColor="text1"/>
            <w:sz w:val="24"/>
            <w:szCs w:val="24"/>
          </w:rPr>
          <w:t>2.6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5" w:name="P106"/>
      <w:bookmarkEnd w:id="5"/>
      <w:r w:rsidRPr="00426C20">
        <w:rPr>
          <w:color w:val="000000" w:themeColor="text1"/>
          <w:sz w:val="24"/>
          <w:szCs w:val="24"/>
        </w:rPr>
        <w:t xml:space="preserve">2.3. </w:t>
      </w:r>
      <w:r w:rsidR="00162290" w:rsidRPr="00426C20">
        <w:rPr>
          <w:color w:val="000000" w:themeColor="text1"/>
          <w:sz w:val="24"/>
          <w:szCs w:val="24"/>
        </w:rPr>
        <w:t>Орган-разработчик</w:t>
      </w:r>
      <w:r w:rsidRPr="00426C20">
        <w:rPr>
          <w:color w:val="000000" w:themeColor="text1"/>
          <w:sz w:val="24"/>
          <w:szCs w:val="24"/>
        </w:rPr>
        <w:t xml:space="preserve"> подготавливает сводный отчет с учетом степени регулирующего воздействия положений, содержащихся в проекте правового акта: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6" w:name="P107"/>
      <w:bookmarkEnd w:id="6"/>
      <w:r w:rsidRPr="00426C20">
        <w:rPr>
          <w:color w:val="000000" w:themeColor="text1"/>
          <w:sz w:val="24"/>
          <w:szCs w:val="24"/>
        </w:rPr>
        <w:t xml:space="preserve">а) высокая степень регулирующего воздействия - проект правового акта содержит положения, устанавливающие ранее не предусмотренные муниципальными нормативными правовыми актами </w:t>
      </w:r>
      <w:r w:rsidR="00603FEB" w:rsidRPr="00426C20">
        <w:rPr>
          <w:color w:val="000000" w:themeColor="text1"/>
          <w:sz w:val="24"/>
          <w:szCs w:val="24"/>
        </w:rPr>
        <w:t>Ишимского</w:t>
      </w:r>
      <w:r w:rsidR="00002484" w:rsidRPr="00426C20">
        <w:rPr>
          <w:color w:val="000000" w:themeColor="text1"/>
          <w:sz w:val="24"/>
          <w:szCs w:val="24"/>
        </w:rPr>
        <w:t xml:space="preserve"> муниципального района </w:t>
      </w:r>
      <w:r w:rsidRPr="00426C20">
        <w:rPr>
          <w:color w:val="000000" w:themeColor="text1"/>
          <w:sz w:val="24"/>
          <w:szCs w:val="24"/>
        </w:rPr>
        <w:t>обязанности, запреты, ограничения для субъектов предпринимательской и инвестиционной деятельности либо способствующие их установлению;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7" w:name="P108"/>
      <w:bookmarkEnd w:id="7"/>
      <w:r w:rsidRPr="00426C20">
        <w:rPr>
          <w:color w:val="000000" w:themeColor="text1"/>
          <w:sz w:val="24"/>
          <w:szCs w:val="24"/>
        </w:rPr>
        <w:t xml:space="preserve">б) средняя степень регулирующего воздействия - проект правового акта содержит положения, изменяющие ранее предусмотренные муниципальными нормативными правовыми актами </w:t>
      </w:r>
      <w:r w:rsidR="00603FEB" w:rsidRPr="00426C20">
        <w:rPr>
          <w:color w:val="000000" w:themeColor="text1"/>
          <w:sz w:val="24"/>
          <w:szCs w:val="24"/>
        </w:rPr>
        <w:t>Ишимского</w:t>
      </w:r>
      <w:r w:rsidR="00497ED6" w:rsidRPr="00426C20">
        <w:rPr>
          <w:color w:val="000000" w:themeColor="text1"/>
          <w:sz w:val="24"/>
          <w:szCs w:val="24"/>
        </w:rPr>
        <w:t xml:space="preserve"> муниципального района </w:t>
      </w:r>
      <w:r w:rsidRPr="00426C20">
        <w:rPr>
          <w:color w:val="000000" w:themeColor="text1"/>
          <w:sz w:val="24"/>
          <w:szCs w:val="24"/>
        </w:rPr>
        <w:t>обязанности, запреты, ограничения для субъектов предпринимательской и инвестиционной деятельности л</w:t>
      </w:r>
      <w:r w:rsidR="00497ED6" w:rsidRPr="00426C20">
        <w:rPr>
          <w:color w:val="000000" w:themeColor="text1"/>
          <w:sz w:val="24"/>
          <w:szCs w:val="24"/>
        </w:rPr>
        <w:t>ибо способствующие их изменению</w:t>
      </w:r>
      <w:r w:rsidRPr="00426C20">
        <w:rPr>
          <w:color w:val="000000" w:themeColor="text1"/>
          <w:sz w:val="24"/>
          <w:szCs w:val="24"/>
        </w:rPr>
        <w:t>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в) низкая степень регулирующего воздействия - проект правового акта не содержит положений, предусмотренных </w:t>
      </w:r>
      <w:hyperlink w:anchor="P107" w:history="1">
        <w:r w:rsidR="002F455D" w:rsidRPr="00426C20">
          <w:rPr>
            <w:color w:val="000000" w:themeColor="text1"/>
            <w:sz w:val="24"/>
            <w:szCs w:val="24"/>
          </w:rPr>
          <w:t>подпунктами «</w:t>
        </w:r>
        <w:r w:rsidRPr="00426C20">
          <w:rPr>
            <w:color w:val="000000" w:themeColor="text1"/>
            <w:sz w:val="24"/>
            <w:szCs w:val="24"/>
          </w:rPr>
          <w:t>а</w:t>
        </w:r>
      </w:hyperlink>
      <w:r w:rsidR="002F455D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 </w:t>
      </w:r>
      <w:proofErr w:type="gramStart"/>
      <w:r w:rsidRPr="00426C20">
        <w:rPr>
          <w:color w:val="000000" w:themeColor="text1"/>
          <w:sz w:val="24"/>
          <w:szCs w:val="24"/>
        </w:rPr>
        <w:t xml:space="preserve">и </w:t>
      </w:r>
      <w:hyperlink w:anchor="P108" w:history="1">
        <w:r w:rsidR="002F455D" w:rsidRPr="00426C20">
          <w:rPr>
            <w:color w:val="000000" w:themeColor="text1"/>
            <w:sz w:val="24"/>
            <w:szCs w:val="24"/>
          </w:rPr>
          <w:t>«</w:t>
        </w:r>
        <w:r w:rsidRPr="00426C20">
          <w:rPr>
            <w:color w:val="000000" w:themeColor="text1"/>
            <w:sz w:val="24"/>
            <w:szCs w:val="24"/>
          </w:rPr>
          <w:t>б</w:t>
        </w:r>
        <w:proofErr w:type="gramEnd"/>
      </w:hyperlink>
      <w:r w:rsidR="002F455D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 настоящего пункта, но в соответствии с </w:t>
      </w:r>
      <w:hyperlink w:anchor="P52" w:history="1">
        <w:r w:rsidRPr="00426C20">
          <w:rPr>
            <w:color w:val="000000" w:themeColor="text1"/>
            <w:sz w:val="24"/>
            <w:szCs w:val="24"/>
          </w:rPr>
          <w:t>пунктом 1.1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 подлежит ОРВ.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8" w:name="P110"/>
      <w:bookmarkEnd w:id="8"/>
      <w:r w:rsidRPr="00426C20">
        <w:rPr>
          <w:color w:val="000000" w:themeColor="text1"/>
          <w:sz w:val="24"/>
          <w:szCs w:val="24"/>
        </w:rPr>
        <w:t>2.4. Сводный отчет о проекте правового акта, имеющего высокую степень регулирующего воздействия, должен содержать следующие сведения: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9" w:name="P111"/>
      <w:bookmarkEnd w:id="9"/>
      <w:r w:rsidRPr="00426C20">
        <w:rPr>
          <w:color w:val="000000" w:themeColor="text1"/>
          <w:sz w:val="24"/>
          <w:szCs w:val="24"/>
        </w:rPr>
        <w:t>а) степень регулирующего воздействия положений, содержащихся в проекте правового акта, а также обоснование их отнесения к определенной степени регулирующего воздействия;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б) цели предлагаемого правового регулирования, срок их достижения, а также индикаторы (показатели) достижения целей правового регулирования;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10" w:name="P113"/>
      <w:bookmarkEnd w:id="10"/>
      <w:r w:rsidRPr="00426C20">
        <w:rPr>
          <w:color w:val="000000" w:themeColor="text1"/>
          <w:sz w:val="24"/>
          <w:szCs w:val="24"/>
        </w:rPr>
        <w:t>в) описание проблемы, на решение которой направлено предлагаемое правовое регулирование;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г) опыт решения проблемы, указанной в </w:t>
      </w:r>
      <w:hyperlink w:anchor="P113" w:history="1">
        <w:r w:rsidR="002F455D" w:rsidRPr="00426C20">
          <w:rPr>
            <w:color w:val="000000" w:themeColor="text1"/>
            <w:sz w:val="24"/>
            <w:szCs w:val="24"/>
          </w:rPr>
          <w:t>подпункте «</w:t>
        </w:r>
        <w:proofErr w:type="gramStart"/>
        <w:r w:rsidRPr="00426C20">
          <w:rPr>
            <w:color w:val="000000" w:themeColor="text1"/>
            <w:sz w:val="24"/>
            <w:szCs w:val="24"/>
          </w:rPr>
          <w:t>в</w:t>
        </w:r>
        <w:proofErr w:type="gramEnd"/>
      </w:hyperlink>
      <w:r w:rsidR="002F455D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 </w:t>
      </w:r>
      <w:proofErr w:type="gramStart"/>
      <w:r w:rsidRPr="00426C20">
        <w:rPr>
          <w:color w:val="000000" w:themeColor="text1"/>
          <w:sz w:val="24"/>
          <w:szCs w:val="24"/>
        </w:rPr>
        <w:t>настоящего</w:t>
      </w:r>
      <w:proofErr w:type="gramEnd"/>
      <w:r w:rsidRPr="00426C20">
        <w:rPr>
          <w:color w:val="000000" w:themeColor="text1"/>
          <w:sz w:val="24"/>
          <w:szCs w:val="24"/>
        </w:rPr>
        <w:t xml:space="preserve"> пункта, в других муниципальных образованиях Российской Федерации;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11" w:name="P115"/>
      <w:bookmarkEnd w:id="11"/>
      <w:proofErr w:type="spellStart"/>
      <w:r w:rsidRPr="00426C20">
        <w:rPr>
          <w:color w:val="000000" w:themeColor="text1"/>
          <w:sz w:val="24"/>
          <w:szCs w:val="24"/>
        </w:rPr>
        <w:t>д</w:t>
      </w:r>
      <w:proofErr w:type="spellEnd"/>
      <w:r w:rsidRPr="00426C20">
        <w:rPr>
          <w:color w:val="000000" w:themeColor="text1"/>
          <w:sz w:val="24"/>
          <w:szCs w:val="24"/>
        </w:rPr>
        <w:t>) описание предлагаемого правового регулирования, а также его сравнение с иными возможными вариантами решения проблемы;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е) информация о проведении публичных консультаций по проекту правового акта;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12" w:name="P117"/>
      <w:bookmarkEnd w:id="12"/>
      <w:r w:rsidRPr="00426C20">
        <w:rPr>
          <w:color w:val="000000" w:themeColor="text1"/>
          <w:sz w:val="24"/>
          <w:szCs w:val="24"/>
        </w:rPr>
        <w:t xml:space="preserve">ж) субъекты предпринимательской и инвестиционной деятельности, интересы которых </w:t>
      </w:r>
      <w:r w:rsidRPr="00426C20">
        <w:rPr>
          <w:color w:val="000000" w:themeColor="text1"/>
          <w:sz w:val="24"/>
          <w:szCs w:val="24"/>
        </w:rPr>
        <w:lastRenderedPageBreak/>
        <w:t>будут затронуты предлагаемым регулированием, оценка количества таких субъектов;</w:t>
      </w:r>
    </w:p>
    <w:p w:rsidR="00CB5E83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proofErr w:type="spellStart"/>
      <w:r w:rsidRPr="00426C20">
        <w:rPr>
          <w:color w:val="000000" w:themeColor="text1"/>
          <w:sz w:val="24"/>
          <w:szCs w:val="24"/>
        </w:rPr>
        <w:t>з</w:t>
      </w:r>
      <w:proofErr w:type="spellEnd"/>
      <w:r w:rsidRPr="00426C20">
        <w:rPr>
          <w:color w:val="000000" w:themeColor="text1"/>
          <w:sz w:val="24"/>
          <w:szCs w:val="24"/>
        </w:rPr>
        <w:t xml:space="preserve">) </w:t>
      </w:r>
      <w:r w:rsidR="00CB5E83" w:rsidRPr="00426C20">
        <w:rPr>
          <w:color w:val="000000" w:themeColor="text1"/>
          <w:sz w:val="24"/>
          <w:szCs w:val="24"/>
        </w:rPr>
        <w:t xml:space="preserve">оценка расходов бюджета </w:t>
      </w:r>
      <w:r w:rsidR="002248AD" w:rsidRPr="00426C20">
        <w:rPr>
          <w:color w:val="000000" w:themeColor="text1"/>
          <w:sz w:val="24"/>
          <w:szCs w:val="24"/>
        </w:rPr>
        <w:t>Ишимского</w:t>
      </w:r>
      <w:r w:rsidR="00CB5E83" w:rsidRPr="00426C20">
        <w:rPr>
          <w:color w:val="000000" w:themeColor="text1"/>
          <w:sz w:val="24"/>
          <w:szCs w:val="24"/>
        </w:rPr>
        <w:t xml:space="preserve"> муниципального района, связанных с введением предлагаемого правового регулирования;</w:t>
      </w:r>
    </w:p>
    <w:p w:rsidR="005F4B94" w:rsidRPr="00426C20" w:rsidRDefault="00CB5E83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и) </w:t>
      </w:r>
      <w:r w:rsidR="005F4B94" w:rsidRPr="00426C20">
        <w:rPr>
          <w:color w:val="000000" w:themeColor="text1"/>
          <w:sz w:val="24"/>
          <w:szCs w:val="24"/>
        </w:rPr>
        <w:t>новые обязанности, запреты, ограничения для субъектов предпринимательской и инвестиционной деятельности либо изменение содержания существующих обязанностей, запретов, ограничений;</w:t>
      </w:r>
    </w:p>
    <w:p w:rsidR="00CB5E83" w:rsidRPr="00426C20" w:rsidRDefault="00CB5E83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13" w:name="P121"/>
      <w:bookmarkEnd w:id="13"/>
      <w:r w:rsidRPr="00426C20">
        <w:rPr>
          <w:color w:val="000000" w:themeColor="text1"/>
          <w:sz w:val="24"/>
          <w:szCs w:val="24"/>
        </w:rPr>
        <w:t>к</w:t>
      </w:r>
      <w:r w:rsidR="005F4B94" w:rsidRPr="00426C20">
        <w:rPr>
          <w:color w:val="000000" w:themeColor="text1"/>
          <w:sz w:val="24"/>
          <w:szCs w:val="24"/>
        </w:rPr>
        <w:t xml:space="preserve">) </w:t>
      </w:r>
      <w:r w:rsidRPr="00426C20">
        <w:rPr>
          <w:color w:val="000000" w:themeColor="text1"/>
          <w:sz w:val="24"/>
          <w:szCs w:val="24"/>
        </w:rPr>
        <w:t>оценка расходов субъектов предпринимательской и инвестиционной деятельности, связанных с необходимостью соблюдения установленных обязанностей, запретов, ограничений либо с изменением содержания таких обязанностей, запретов, ограничений;</w:t>
      </w:r>
    </w:p>
    <w:p w:rsidR="005F4B94" w:rsidRPr="00426C20" w:rsidRDefault="00CB5E83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л) </w:t>
      </w:r>
      <w:r w:rsidR="005F4B94" w:rsidRPr="00426C20">
        <w:rPr>
          <w:color w:val="000000" w:themeColor="text1"/>
          <w:sz w:val="24"/>
          <w:szCs w:val="24"/>
        </w:rPr>
        <w:t>риски невозможности решения проблемы введением предлагаемого правового регулирования;</w:t>
      </w:r>
    </w:p>
    <w:p w:rsidR="005F4B94" w:rsidRPr="00426C20" w:rsidRDefault="00CB5E83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14" w:name="P122"/>
      <w:bookmarkEnd w:id="14"/>
      <w:r w:rsidRPr="00426C20">
        <w:rPr>
          <w:color w:val="000000" w:themeColor="text1"/>
          <w:sz w:val="24"/>
          <w:szCs w:val="24"/>
        </w:rPr>
        <w:t>м</w:t>
      </w:r>
      <w:r w:rsidR="005F4B94" w:rsidRPr="00426C20">
        <w:rPr>
          <w:color w:val="000000" w:themeColor="text1"/>
          <w:sz w:val="24"/>
          <w:szCs w:val="24"/>
        </w:rPr>
        <w:t>) обоснование необходимости установления переходных положений (переходного периода) и (или) отсрочки вступления в силу правового акта либо обоснование необходимости распространения предлагаемого правового регулирования на ранее возникшие правоотношения.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2.5. Сводный отчет для проектов правовых актов, содержащих положения со средней степенью регулирующего воздействия, должен содержать сведения, указанные в </w:t>
      </w:r>
      <w:hyperlink w:anchor="P111" w:history="1">
        <w:r w:rsidR="003D1E8A" w:rsidRPr="00426C20">
          <w:rPr>
            <w:color w:val="000000" w:themeColor="text1"/>
            <w:sz w:val="24"/>
            <w:szCs w:val="24"/>
          </w:rPr>
          <w:t>подпунктах «</w:t>
        </w:r>
        <w:r w:rsidRPr="00426C20">
          <w:rPr>
            <w:color w:val="000000" w:themeColor="text1"/>
            <w:sz w:val="24"/>
            <w:szCs w:val="24"/>
          </w:rPr>
          <w:t>а</w:t>
        </w:r>
      </w:hyperlink>
      <w:r w:rsidR="003D1E8A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 - </w:t>
      </w:r>
      <w:hyperlink w:anchor="P113" w:history="1">
        <w:r w:rsidR="003D1E8A" w:rsidRPr="00426C20">
          <w:rPr>
            <w:color w:val="000000" w:themeColor="text1"/>
            <w:sz w:val="24"/>
            <w:szCs w:val="24"/>
          </w:rPr>
          <w:t>«</w:t>
        </w:r>
        <w:r w:rsidRPr="00426C20">
          <w:rPr>
            <w:color w:val="000000" w:themeColor="text1"/>
            <w:sz w:val="24"/>
            <w:szCs w:val="24"/>
          </w:rPr>
          <w:t>в</w:t>
        </w:r>
      </w:hyperlink>
      <w:r w:rsidR="003D1E8A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, </w:t>
      </w:r>
      <w:hyperlink w:anchor="P115" w:history="1">
        <w:r w:rsidR="003D1E8A" w:rsidRPr="00426C20">
          <w:rPr>
            <w:color w:val="000000" w:themeColor="text1"/>
            <w:sz w:val="24"/>
            <w:szCs w:val="24"/>
          </w:rPr>
          <w:t>«</w:t>
        </w:r>
        <w:proofErr w:type="spellStart"/>
        <w:r w:rsidRPr="00426C20">
          <w:rPr>
            <w:color w:val="000000" w:themeColor="text1"/>
            <w:sz w:val="24"/>
            <w:szCs w:val="24"/>
          </w:rPr>
          <w:t>д</w:t>
        </w:r>
        <w:proofErr w:type="spellEnd"/>
      </w:hyperlink>
      <w:r w:rsidR="003D1E8A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 - </w:t>
      </w:r>
      <w:hyperlink w:anchor="P122" w:history="1">
        <w:r w:rsidR="003D1E8A" w:rsidRPr="00426C20">
          <w:rPr>
            <w:color w:val="000000" w:themeColor="text1"/>
            <w:sz w:val="24"/>
            <w:szCs w:val="24"/>
          </w:rPr>
          <w:t>«</w:t>
        </w:r>
        <w:r w:rsidR="00CB5E83" w:rsidRPr="00426C20">
          <w:rPr>
            <w:color w:val="000000" w:themeColor="text1"/>
            <w:sz w:val="24"/>
            <w:szCs w:val="24"/>
          </w:rPr>
          <w:t>м</w:t>
        </w:r>
        <w:r w:rsidR="003D1E8A" w:rsidRPr="00426C20">
          <w:rPr>
            <w:color w:val="000000" w:themeColor="text1"/>
            <w:sz w:val="24"/>
            <w:szCs w:val="24"/>
          </w:rPr>
          <w:t>»</w:t>
        </w:r>
        <w:r w:rsidRPr="00426C20">
          <w:rPr>
            <w:color w:val="000000" w:themeColor="text1"/>
            <w:sz w:val="24"/>
            <w:szCs w:val="24"/>
          </w:rPr>
          <w:t xml:space="preserve"> пункта 2.4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15" w:name="P124"/>
      <w:bookmarkEnd w:id="15"/>
      <w:r w:rsidRPr="00426C20">
        <w:rPr>
          <w:color w:val="000000" w:themeColor="text1"/>
          <w:sz w:val="24"/>
          <w:szCs w:val="24"/>
        </w:rPr>
        <w:t xml:space="preserve">2.6. Сводный отчет для проектов правовых актов, содержащих положения с низкой степенью регулирующего воздействия, должен содержать сведения, указанные в </w:t>
      </w:r>
      <w:hyperlink w:anchor="P111" w:history="1">
        <w:r w:rsidR="00797405" w:rsidRPr="00426C20">
          <w:rPr>
            <w:color w:val="000000" w:themeColor="text1"/>
            <w:sz w:val="24"/>
            <w:szCs w:val="24"/>
          </w:rPr>
          <w:t>подпунктах «а</w:t>
        </w:r>
      </w:hyperlink>
      <w:r w:rsidR="00797405" w:rsidRPr="00426C20">
        <w:rPr>
          <w:color w:val="000000" w:themeColor="text1"/>
          <w:sz w:val="24"/>
          <w:szCs w:val="24"/>
        </w:rPr>
        <w:t xml:space="preserve">» - </w:t>
      </w:r>
      <w:hyperlink w:anchor="P113" w:history="1">
        <w:r w:rsidR="00797405" w:rsidRPr="00426C20">
          <w:rPr>
            <w:color w:val="000000" w:themeColor="text1"/>
            <w:sz w:val="24"/>
            <w:szCs w:val="24"/>
          </w:rPr>
          <w:t>«в</w:t>
        </w:r>
      </w:hyperlink>
      <w:r w:rsidR="00797405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, </w:t>
      </w:r>
      <w:hyperlink w:anchor="P115" w:history="1">
        <w:r w:rsidR="00EE7FC7" w:rsidRPr="00426C20">
          <w:rPr>
            <w:color w:val="000000" w:themeColor="text1"/>
            <w:sz w:val="24"/>
            <w:szCs w:val="24"/>
          </w:rPr>
          <w:t>«</w:t>
        </w:r>
        <w:proofErr w:type="spellStart"/>
        <w:r w:rsidRPr="00426C20">
          <w:rPr>
            <w:color w:val="000000" w:themeColor="text1"/>
            <w:sz w:val="24"/>
            <w:szCs w:val="24"/>
          </w:rPr>
          <w:t>д</w:t>
        </w:r>
        <w:proofErr w:type="spellEnd"/>
      </w:hyperlink>
      <w:r w:rsidR="00EE7FC7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 - </w:t>
      </w:r>
      <w:hyperlink w:anchor="P117" w:history="1">
        <w:r w:rsidR="00EE7FC7" w:rsidRPr="00426C20">
          <w:rPr>
            <w:color w:val="000000" w:themeColor="text1"/>
            <w:sz w:val="24"/>
            <w:szCs w:val="24"/>
          </w:rPr>
          <w:t>«</w:t>
        </w:r>
        <w:r w:rsidRPr="00426C20">
          <w:rPr>
            <w:color w:val="000000" w:themeColor="text1"/>
            <w:sz w:val="24"/>
            <w:szCs w:val="24"/>
          </w:rPr>
          <w:t>ж</w:t>
        </w:r>
      </w:hyperlink>
      <w:r w:rsidR="00EE7FC7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, </w:t>
      </w:r>
      <w:hyperlink w:anchor="P121" w:history="1">
        <w:r w:rsidR="00EE7FC7" w:rsidRPr="00426C20">
          <w:rPr>
            <w:color w:val="000000" w:themeColor="text1"/>
            <w:sz w:val="24"/>
            <w:szCs w:val="24"/>
          </w:rPr>
          <w:t>«</w:t>
        </w:r>
      </w:hyperlink>
      <w:proofErr w:type="gramStart"/>
      <w:r w:rsidR="00CB5E83" w:rsidRPr="00426C20">
        <w:rPr>
          <w:color w:val="000000" w:themeColor="text1"/>
          <w:sz w:val="24"/>
          <w:szCs w:val="24"/>
        </w:rPr>
        <w:t>л</w:t>
      </w:r>
      <w:proofErr w:type="gramEnd"/>
      <w:r w:rsidR="00EE7FC7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, </w:t>
      </w:r>
      <w:hyperlink w:anchor="P122" w:history="1">
        <w:r w:rsidR="00EE7FC7" w:rsidRPr="00426C20">
          <w:rPr>
            <w:color w:val="000000" w:themeColor="text1"/>
            <w:sz w:val="24"/>
            <w:szCs w:val="24"/>
          </w:rPr>
          <w:t>«</w:t>
        </w:r>
        <w:r w:rsidR="00CB5E83" w:rsidRPr="00426C20">
          <w:rPr>
            <w:color w:val="000000" w:themeColor="text1"/>
            <w:sz w:val="24"/>
            <w:szCs w:val="24"/>
          </w:rPr>
          <w:t>м</w:t>
        </w:r>
        <w:r w:rsidR="00EE7FC7" w:rsidRPr="00426C20">
          <w:rPr>
            <w:color w:val="000000" w:themeColor="text1"/>
            <w:sz w:val="24"/>
            <w:szCs w:val="24"/>
          </w:rPr>
          <w:t>»</w:t>
        </w:r>
        <w:r w:rsidRPr="00426C20">
          <w:rPr>
            <w:color w:val="000000" w:themeColor="text1"/>
            <w:sz w:val="24"/>
            <w:szCs w:val="24"/>
          </w:rPr>
          <w:t xml:space="preserve"> 2.4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Порядка.</w:t>
      </w:r>
    </w:p>
    <w:p w:rsidR="005F4B94" w:rsidRPr="00426C20" w:rsidRDefault="005F4B94" w:rsidP="005F4B9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</w:p>
    <w:p w:rsidR="005F4B94" w:rsidRPr="00426C20" w:rsidRDefault="005F4B94" w:rsidP="005F4B9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bookmarkStart w:id="16" w:name="P126"/>
      <w:bookmarkEnd w:id="16"/>
      <w:r w:rsidRPr="00426C20">
        <w:rPr>
          <w:color w:val="000000" w:themeColor="text1"/>
          <w:sz w:val="24"/>
          <w:szCs w:val="24"/>
        </w:rPr>
        <w:t>3. Порядок проведения публичных консультаций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3.1. </w:t>
      </w:r>
      <w:proofErr w:type="gramStart"/>
      <w:r w:rsidRPr="00426C20">
        <w:rPr>
          <w:color w:val="000000" w:themeColor="text1"/>
          <w:sz w:val="24"/>
          <w:szCs w:val="24"/>
        </w:rPr>
        <w:t xml:space="preserve">Для проведения публичных консультаций </w:t>
      </w:r>
      <w:r w:rsidR="00162290" w:rsidRPr="00426C20">
        <w:rPr>
          <w:color w:val="000000" w:themeColor="text1"/>
          <w:sz w:val="24"/>
          <w:szCs w:val="24"/>
        </w:rPr>
        <w:t>орган-разработчик</w:t>
      </w:r>
      <w:r w:rsidRPr="00426C20">
        <w:rPr>
          <w:color w:val="000000" w:themeColor="text1"/>
          <w:sz w:val="24"/>
          <w:szCs w:val="24"/>
        </w:rPr>
        <w:t xml:space="preserve"> в течение рабочего дня, следующего за днем направления проекта правового акта на согласование </w:t>
      </w:r>
      <w:r w:rsidR="00C86C4D" w:rsidRPr="00426C20">
        <w:rPr>
          <w:color w:val="000000" w:themeColor="text1"/>
          <w:sz w:val="24"/>
          <w:szCs w:val="24"/>
        </w:rPr>
        <w:t xml:space="preserve">всем заинтересованным должностным лицам и </w:t>
      </w:r>
      <w:r w:rsidR="00394D7E" w:rsidRPr="00426C20">
        <w:rPr>
          <w:color w:val="000000" w:themeColor="text1"/>
          <w:sz w:val="24"/>
          <w:szCs w:val="24"/>
        </w:rPr>
        <w:t>структурны</w:t>
      </w:r>
      <w:r w:rsidR="00C86C4D" w:rsidRPr="00426C20">
        <w:rPr>
          <w:color w:val="000000" w:themeColor="text1"/>
          <w:sz w:val="24"/>
          <w:szCs w:val="24"/>
        </w:rPr>
        <w:t>м</w:t>
      </w:r>
      <w:r w:rsidR="00394D7E" w:rsidRPr="00426C20">
        <w:rPr>
          <w:color w:val="000000" w:themeColor="text1"/>
          <w:sz w:val="24"/>
          <w:szCs w:val="24"/>
        </w:rPr>
        <w:t xml:space="preserve"> подразделения</w:t>
      </w:r>
      <w:r w:rsidR="00C86C4D" w:rsidRPr="00426C20">
        <w:rPr>
          <w:color w:val="000000" w:themeColor="text1"/>
          <w:sz w:val="24"/>
          <w:szCs w:val="24"/>
        </w:rPr>
        <w:t>м</w:t>
      </w:r>
      <w:r w:rsidR="00394D7E" w:rsidRPr="00426C20">
        <w:rPr>
          <w:color w:val="000000" w:themeColor="text1"/>
          <w:sz w:val="24"/>
          <w:szCs w:val="24"/>
        </w:rPr>
        <w:t xml:space="preserve"> Администрации </w:t>
      </w:r>
      <w:r w:rsidR="002248AD" w:rsidRPr="00426C20">
        <w:rPr>
          <w:color w:val="000000" w:themeColor="text1"/>
          <w:sz w:val="24"/>
          <w:szCs w:val="24"/>
        </w:rPr>
        <w:t>Ишимского</w:t>
      </w:r>
      <w:r w:rsidR="00394D7E" w:rsidRPr="00426C20">
        <w:rPr>
          <w:color w:val="000000" w:themeColor="text1"/>
          <w:sz w:val="24"/>
          <w:szCs w:val="24"/>
        </w:rPr>
        <w:t xml:space="preserve"> муниципального </w:t>
      </w:r>
      <w:r w:rsidR="00921ECA" w:rsidRPr="00426C20">
        <w:rPr>
          <w:color w:val="000000" w:themeColor="text1"/>
          <w:sz w:val="24"/>
          <w:szCs w:val="24"/>
        </w:rPr>
        <w:t xml:space="preserve">района </w:t>
      </w:r>
      <w:r w:rsidRPr="00426C20">
        <w:rPr>
          <w:color w:val="000000" w:themeColor="text1"/>
          <w:sz w:val="24"/>
          <w:szCs w:val="24"/>
        </w:rPr>
        <w:t xml:space="preserve">в порядке, установленном муниципальным правовым актом </w:t>
      </w:r>
      <w:r w:rsidR="002248AD" w:rsidRPr="00426C20">
        <w:rPr>
          <w:color w:val="000000" w:themeColor="text1"/>
          <w:sz w:val="24"/>
          <w:szCs w:val="24"/>
        </w:rPr>
        <w:t>Ишимского</w:t>
      </w:r>
      <w:r w:rsidR="00E8748A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 xml:space="preserve">, обеспечивает размещение </w:t>
      </w:r>
      <w:r w:rsidR="00E8748A" w:rsidRPr="00426C20">
        <w:rPr>
          <w:color w:val="000000" w:themeColor="text1"/>
          <w:sz w:val="24"/>
          <w:szCs w:val="24"/>
        </w:rPr>
        <w:t xml:space="preserve">в сети «Интернет» на официальном сайте </w:t>
      </w:r>
      <w:r w:rsidR="00E475FC" w:rsidRPr="00426C20">
        <w:rPr>
          <w:color w:val="000000" w:themeColor="text1"/>
          <w:sz w:val="24"/>
          <w:szCs w:val="24"/>
        </w:rPr>
        <w:t>А</w:t>
      </w:r>
      <w:r w:rsidR="00E8748A" w:rsidRPr="00426C20">
        <w:rPr>
          <w:color w:val="000000" w:themeColor="text1"/>
          <w:sz w:val="24"/>
          <w:szCs w:val="24"/>
        </w:rPr>
        <w:t xml:space="preserve">дминистрации </w:t>
      </w:r>
      <w:r w:rsidR="002248AD" w:rsidRPr="00426C20">
        <w:rPr>
          <w:color w:val="000000" w:themeColor="text1"/>
          <w:sz w:val="24"/>
          <w:szCs w:val="24"/>
        </w:rPr>
        <w:t>Ишимского</w:t>
      </w:r>
      <w:r w:rsidR="00E8748A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 xml:space="preserve"> (далее - Официальный сайт):</w:t>
      </w:r>
      <w:proofErr w:type="gramEnd"/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17" w:name="P130"/>
      <w:bookmarkEnd w:id="17"/>
      <w:r w:rsidRPr="00426C20">
        <w:rPr>
          <w:color w:val="000000" w:themeColor="text1"/>
          <w:sz w:val="24"/>
          <w:szCs w:val="24"/>
        </w:rPr>
        <w:t>а) проекта правового акта, в отношении которого проводится ОРВ;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б) сводного отчета;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18" w:name="P134"/>
      <w:bookmarkEnd w:id="18"/>
      <w:r w:rsidRPr="00426C20">
        <w:rPr>
          <w:color w:val="000000" w:themeColor="text1"/>
          <w:sz w:val="24"/>
          <w:szCs w:val="24"/>
        </w:rPr>
        <w:t xml:space="preserve">в) формы опросного листа, используемого при проведении публичных консультаций, </w:t>
      </w:r>
      <w:r w:rsidR="008D7C48" w:rsidRPr="00426C20">
        <w:rPr>
          <w:color w:val="000000" w:themeColor="text1"/>
          <w:sz w:val="24"/>
          <w:szCs w:val="24"/>
        </w:rPr>
        <w:t>согласно приложению 2 к настоящему Порядку</w:t>
      </w:r>
      <w:r w:rsidRPr="00426C20">
        <w:rPr>
          <w:color w:val="000000" w:themeColor="text1"/>
          <w:sz w:val="24"/>
          <w:szCs w:val="24"/>
        </w:rPr>
        <w:t>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19" w:name="P136"/>
      <w:bookmarkEnd w:id="19"/>
      <w:r w:rsidRPr="00426C20">
        <w:rPr>
          <w:color w:val="000000" w:themeColor="text1"/>
          <w:sz w:val="24"/>
          <w:szCs w:val="24"/>
        </w:rPr>
        <w:t xml:space="preserve">г) информации о проведении публичных консультаций, о сроке их проведения, сроке и адресе направления участниками публичных консультаций предложений (замечаний) по проекту правового акта по форме, указанной в </w:t>
      </w:r>
      <w:hyperlink w:anchor="P134" w:history="1">
        <w:r w:rsidRPr="00426C20">
          <w:rPr>
            <w:color w:val="000000" w:themeColor="text1"/>
            <w:sz w:val="24"/>
            <w:szCs w:val="24"/>
          </w:rPr>
          <w:t xml:space="preserve">подпункте </w:t>
        </w:r>
        <w:r w:rsidR="00E8748A" w:rsidRPr="00426C20">
          <w:rPr>
            <w:color w:val="000000" w:themeColor="text1"/>
            <w:sz w:val="24"/>
            <w:szCs w:val="24"/>
          </w:rPr>
          <w:t>«</w:t>
        </w:r>
        <w:proofErr w:type="gramStart"/>
        <w:r w:rsidRPr="00426C20">
          <w:rPr>
            <w:color w:val="000000" w:themeColor="text1"/>
            <w:sz w:val="24"/>
            <w:szCs w:val="24"/>
          </w:rPr>
          <w:t>в</w:t>
        </w:r>
        <w:proofErr w:type="gramEnd"/>
      </w:hyperlink>
      <w:r w:rsidR="00E8748A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 настоящего пункта.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20" w:name="P138"/>
      <w:bookmarkEnd w:id="20"/>
      <w:r w:rsidRPr="00426C20">
        <w:rPr>
          <w:color w:val="000000" w:themeColor="text1"/>
          <w:sz w:val="24"/>
          <w:szCs w:val="24"/>
        </w:rPr>
        <w:t xml:space="preserve">3.2. Срок проведения публичных консультаций составляет 10 рабочих дней, исчисляемых со дня, следующего за днем размещения на Официальном сайте документов и информации, указанных в </w:t>
      </w:r>
      <w:hyperlink w:anchor="P130" w:history="1">
        <w:r w:rsidR="005A3EC1" w:rsidRPr="00426C20">
          <w:rPr>
            <w:color w:val="000000" w:themeColor="text1"/>
            <w:sz w:val="24"/>
            <w:szCs w:val="24"/>
          </w:rPr>
          <w:t>подпунктах «</w:t>
        </w:r>
        <w:r w:rsidRPr="00426C20">
          <w:rPr>
            <w:color w:val="000000" w:themeColor="text1"/>
            <w:sz w:val="24"/>
            <w:szCs w:val="24"/>
          </w:rPr>
          <w:t>а</w:t>
        </w:r>
      </w:hyperlink>
      <w:r w:rsidR="005A3EC1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 - </w:t>
      </w:r>
      <w:hyperlink w:anchor="P136" w:history="1">
        <w:r w:rsidR="005A3EC1" w:rsidRPr="00426C20">
          <w:rPr>
            <w:color w:val="000000" w:themeColor="text1"/>
            <w:sz w:val="24"/>
            <w:szCs w:val="24"/>
          </w:rPr>
          <w:t>«</w:t>
        </w:r>
        <w:r w:rsidRPr="00426C20">
          <w:rPr>
            <w:color w:val="000000" w:themeColor="text1"/>
            <w:sz w:val="24"/>
            <w:szCs w:val="24"/>
          </w:rPr>
          <w:t>г</w:t>
        </w:r>
        <w:r w:rsidR="005A3EC1" w:rsidRPr="00426C20">
          <w:rPr>
            <w:color w:val="000000" w:themeColor="text1"/>
            <w:sz w:val="24"/>
            <w:szCs w:val="24"/>
          </w:rPr>
          <w:t>»</w:t>
        </w:r>
        <w:r w:rsidRPr="00426C20">
          <w:rPr>
            <w:color w:val="000000" w:themeColor="text1"/>
            <w:sz w:val="24"/>
            <w:szCs w:val="24"/>
          </w:rPr>
          <w:t xml:space="preserve"> пункта 3.1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21" w:name="P140"/>
      <w:bookmarkEnd w:id="21"/>
      <w:r w:rsidRPr="00426C20">
        <w:rPr>
          <w:color w:val="000000" w:themeColor="text1"/>
          <w:sz w:val="24"/>
          <w:szCs w:val="24"/>
        </w:rPr>
        <w:t xml:space="preserve">3.3. В случае поступления предложений (замечаний) участников публичных консультаций </w:t>
      </w:r>
      <w:r w:rsidR="00162290" w:rsidRPr="00426C20">
        <w:rPr>
          <w:color w:val="000000" w:themeColor="text1"/>
          <w:sz w:val="24"/>
          <w:szCs w:val="24"/>
        </w:rPr>
        <w:t>орган-разработчик</w:t>
      </w:r>
      <w:r w:rsidRPr="00426C20">
        <w:rPr>
          <w:color w:val="000000" w:themeColor="text1"/>
          <w:sz w:val="24"/>
          <w:szCs w:val="24"/>
        </w:rPr>
        <w:t xml:space="preserve"> в течение 7 рабочих дней со дня истечения срока проведения публичных консультаций, указанного в </w:t>
      </w:r>
      <w:hyperlink w:anchor="P138" w:history="1">
        <w:r w:rsidRPr="00426C20">
          <w:rPr>
            <w:color w:val="000000" w:themeColor="text1"/>
            <w:sz w:val="24"/>
            <w:szCs w:val="24"/>
          </w:rPr>
          <w:t>пункте 3.2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готовит </w:t>
      </w:r>
      <w:r w:rsidR="00662C1F" w:rsidRPr="00426C20">
        <w:rPr>
          <w:color w:val="000000" w:themeColor="text1"/>
          <w:sz w:val="24"/>
          <w:szCs w:val="24"/>
        </w:rPr>
        <w:t>сводку предложений</w:t>
      </w:r>
      <w:r w:rsidRPr="00426C20">
        <w:rPr>
          <w:color w:val="000000" w:themeColor="text1"/>
          <w:sz w:val="24"/>
          <w:szCs w:val="24"/>
        </w:rPr>
        <w:t xml:space="preserve"> по форме согласно приложению</w:t>
      </w:r>
      <w:r w:rsidR="00387A7A" w:rsidRPr="00426C20">
        <w:rPr>
          <w:color w:val="000000" w:themeColor="text1"/>
          <w:sz w:val="24"/>
          <w:szCs w:val="24"/>
        </w:rPr>
        <w:t xml:space="preserve"> 3</w:t>
      </w:r>
      <w:r w:rsidRPr="00426C20">
        <w:rPr>
          <w:color w:val="000000" w:themeColor="text1"/>
          <w:sz w:val="24"/>
          <w:szCs w:val="24"/>
        </w:rPr>
        <w:t xml:space="preserve"> к настоящему Порядку и обеспечивает его размещение на Официальном сайте.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3.4. </w:t>
      </w:r>
      <w:proofErr w:type="gramStart"/>
      <w:r w:rsidRPr="00426C20">
        <w:rPr>
          <w:color w:val="000000" w:themeColor="text1"/>
          <w:sz w:val="24"/>
          <w:szCs w:val="24"/>
        </w:rPr>
        <w:t xml:space="preserve">В случае согласия с поступившими предложениями (замечаниями) </w:t>
      </w:r>
      <w:r w:rsidR="00162290" w:rsidRPr="00426C20">
        <w:rPr>
          <w:color w:val="000000" w:themeColor="text1"/>
          <w:sz w:val="24"/>
          <w:szCs w:val="24"/>
        </w:rPr>
        <w:t>орган-разработчик</w:t>
      </w:r>
      <w:r w:rsidRPr="00426C20">
        <w:rPr>
          <w:color w:val="000000" w:themeColor="text1"/>
          <w:sz w:val="24"/>
          <w:szCs w:val="24"/>
        </w:rPr>
        <w:t xml:space="preserve"> в пределах срока, указанного в </w:t>
      </w:r>
      <w:hyperlink w:anchor="P140" w:history="1">
        <w:r w:rsidRPr="00426C20">
          <w:rPr>
            <w:color w:val="000000" w:themeColor="text1"/>
            <w:sz w:val="24"/>
            <w:szCs w:val="24"/>
          </w:rPr>
          <w:t>пункте 3.3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осуществляет доработку проекта правового акта и отражает поступившие предложения (замечания) в </w:t>
      </w:r>
      <w:r w:rsidR="00121550" w:rsidRPr="00426C20">
        <w:rPr>
          <w:color w:val="000000" w:themeColor="text1"/>
          <w:sz w:val="24"/>
          <w:szCs w:val="24"/>
        </w:rPr>
        <w:t>сводке предложений</w:t>
      </w:r>
      <w:r w:rsidRPr="00426C20">
        <w:rPr>
          <w:color w:val="000000" w:themeColor="text1"/>
          <w:sz w:val="24"/>
          <w:szCs w:val="24"/>
        </w:rPr>
        <w:t>, при этом, в случае существенного изменения проекта правового акта данный проект подлежит повторному согласованию с</w:t>
      </w:r>
      <w:r w:rsidR="00657197" w:rsidRPr="00426C20">
        <w:rPr>
          <w:color w:val="000000" w:themeColor="text1"/>
          <w:sz w:val="24"/>
          <w:szCs w:val="24"/>
        </w:rPr>
        <w:t>о</w:t>
      </w:r>
      <w:r w:rsidRPr="00426C20">
        <w:rPr>
          <w:color w:val="000000" w:themeColor="text1"/>
          <w:sz w:val="24"/>
          <w:szCs w:val="24"/>
        </w:rPr>
        <w:t xml:space="preserve"> </w:t>
      </w:r>
      <w:r w:rsidR="00657197" w:rsidRPr="00426C20">
        <w:rPr>
          <w:color w:val="000000" w:themeColor="text1"/>
          <w:sz w:val="24"/>
          <w:szCs w:val="24"/>
        </w:rPr>
        <w:t xml:space="preserve">всеми заинтересованными должностными лицами и </w:t>
      </w:r>
      <w:r w:rsidR="00F46AC1" w:rsidRPr="00426C20">
        <w:rPr>
          <w:color w:val="000000" w:themeColor="text1"/>
          <w:sz w:val="24"/>
          <w:szCs w:val="24"/>
        </w:rPr>
        <w:t xml:space="preserve">структурными подразделениями Администрации </w:t>
      </w:r>
      <w:r w:rsidR="002248AD" w:rsidRPr="00426C20">
        <w:rPr>
          <w:color w:val="000000" w:themeColor="text1"/>
          <w:sz w:val="24"/>
          <w:szCs w:val="24"/>
        </w:rPr>
        <w:t>Ишимского</w:t>
      </w:r>
      <w:r w:rsidR="00F46AC1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 xml:space="preserve"> в порядке, установленном муниципальным</w:t>
      </w:r>
      <w:proofErr w:type="gramEnd"/>
      <w:r w:rsidRPr="00426C20">
        <w:rPr>
          <w:color w:val="000000" w:themeColor="text1"/>
          <w:sz w:val="24"/>
          <w:szCs w:val="24"/>
        </w:rPr>
        <w:t xml:space="preserve"> правовым актом </w:t>
      </w:r>
      <w:r w:rsidR="00E475FC" w:rsidRPr="00426C20">
        <w:rPr>
          <w:color w:val="000000" w:themeColor="text1"/>
          <w:sz w:val="24"/>
          <w:szCs w:val="24"/>
        </w:rPr>
        <w:t xml:space="preserve">Администрации </w:t>
      </w:r>
      <w:r w:rsidR="002248AD" w:rsidRPr="00426C20">
        <w:rPr>
          <w:color w:val="000000" w:themeColor="text1"/>
          <w:sz w:val="24"/>
          <w:szCs w:val="24"/>
        </w:rPr>
        <w:t>Ишимского</w:t>
      </w:r>
      <w:r w:rsidR="00F46AC1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 xml:space="preserve">, и проведению публичных </w:t>
      </w:r>
      <w:r w:rsidRPr="00426C20">
        <w:rPr>
          <w:color w:val="000000" w:themeColor="text1"/>
          <w:sz w:val="24"/>
          <w:szCs w:val="24"/>
        </w:rPr>
        <w:lastRenderedPageBreak/>
        <w:t>консультаций в порядке, установленном настоящ</w:t>
      </w:r>
      <w:r w:rsidR="00E475FC" w:rsidRPr="00426C20">
        <w:rPr>
          <w:color w:val="000000" w:themeColor="text1"/>
          <w:sz w:val="24"/>
          <w:szCs w:val="24"/>
        </w:rPr>
        <w:t>им</w:t>
      </w:r>
      <w:r w:rsidRPr="00426C20">
        <w:rPr>
          <w:color w:val="000000" w:themeColor="text1"/>
          <w:sz w:val="24"/>
          <w:szCs w:val="24"/>
        </w:rPr>
        <w:t xml:space="preserve"> </w:t>
      </w:r>
      <w:r w:rsidR="00E475FC" w:rsidRPr="00426C20">
        <w:rPr>
          <w:color w:val="000000" w:themeColor="text1"/>
          <w:sz w:val="24"/>
          <w:szCs w:val="24"/>
        </w:rPr>
        <w:t>разделом</w:t>
      </w:r>
      <w:r w:rsidRPr="00426C20">
        <w:rPr>
          <w:color w:val="000000" w:themeColor="text1"/>
          <w:sz w:val="24"/>
          <w:szCs w:val="24"/>
        </w:rPr>
        <w:t>.</w:t>
      </w:r>
      <w:r w:rsidR="00F46AC1" w:rsidRPr="00426C20">
        <w:rPr>
          <w:color w:val="000000" w:themeColor="text1"/>
          <w:sz w:val="24"/>
          <w:szCs w:val="24"/>
        </w:rPr>
        <w:t xml:space="preserve"> 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22" w:name="P143"/>
      <w:bookmarkEnd w:id="22"/>
      <w:r w:rsidRPr="00426C20">
        <w:rPr>
          <w:color w:val="000000" w:themeColor="text1"/>
          <w:sz w:val="24"/>
          <w:szCs w:val="24"/>
        </w:rPr>
        <w:t xml:space="preserve">3.5. В случае несогласия с поступившими предложениями (замечаниями) </w:t>
      </w:r>
      <w:r w:rsidR="00162290" w:rsidRPr="00426C20">
        <w:rPr>
          <w:color w:val="000000" w:themeColor="text1"/>
          <w:sz w:val="24"/>
          <w:szCs w:val="24"/>
        </w:rPr>
        <w:t>орган-разработчик</w:t>
      </w:r>
      <w:r w:rsidRPr="00426C20">
        <w:rPr>
          <w:color w:val="000000" w:themeColor="text1"/>
          <w:sz w:val="24"/>
          <w:szCs w:val="24"/>
        </w:rPr>
        <w:t xml:space="preserve"> в пределах срока, указанного в </w:t>
      </w:r>
      <w:hyperlink w:anchor="P140" w:history="1">
        <w:r w:rsidRPr="00426C20">
          <w:rPr>
            <w:color w:val="000000" w:themeColor="text1"/>
            <w:sz w:val="24"/>
            <w:szCs w:val="24"/>
          </w:rPr>
          <w:t>пункте 3.3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готовит мотивированные пояснения и отражает их в </w:t>
      </w:r>
      <w:r w:rsidR="00121550" w:rsidRPr="00426C20">
        <w:rPr>
          <w:color w:val="000000" w:themeColor="text1"/>
          <w:sz w:val="24"/>
          <w:szCs w:val="24"/>
        </w:rPr>
        <w:t>сводке предложений</w:t>
      </w:r>
      <w:r w:rsidRPr="00426C20">
        <w:rPr>
          <w:color w:val="000000" w:themeColor="text1"/>
          <w:sz w:val="24"/>
          <w:szCs w:val="24"/>
        </w:rPr>
        <w:t>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23" w:name="P144"/>
      <w:bookmarkEnd w:id="23"/>
      <w:r w:rsidRPr="00426C20">
        <w:rPr>
          <w:color w:val="000000" w:themeColor="text1"/>
          <w:sz w:val="24"/>
          <w:szCs w:val="24"/>
        </w:rPr>
        <w:t xml:space="preserve">3.6. В случае отсутствия предложений (замечаний) участников публичных консультаций </w:t>
      </w:r>
      <w:r w:rsidR="00662C1F" w:rsidRPr="00426C20">
        <w:rPr>
          <w:color w:val="000000" w:themeColor="text1"/>
          <w:sz w:val="24"/>
          <w:szCs w:val="24"/>
        </w:rPr>
        <w:t>сводка предложений</w:t>
      </w:r>
      <w:r w:rsidRPr="00426C20">
        <w:rPr>
          <w:color w:val="000000" w:themeColor="text1"/>
          <w:sz w:val="24"/>
          <w:szCs w:val="24"/>
        </w:rPr>
        <w:t xml:space="preserve"> не готовится, информация об отсутствии предложений и замечаний отражается в форме дополнения к сводному отчету к проекту правового акта и подлежит размещению на Официальном сайте в пределах срока, указанного в </w:t>
      </w:r>
      <w:hyperlink w:anchor="P140" w:history="1">
        <w:r w:rsidRPr="00426C20">
          <w:rPr>
            <w:color w:val="000000" w:themeColor="text1"/>
            <w:sz w:val="24"/>
            <w:szCs w:val="24"/>
          </w:rPr>
          <w:t>пункте 3.3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3.7. Предложения (замечания), поступившие по истечении срока, указанного в </w:t>
      </w:r>
      <w:hyperlink w:anchor="P138" w:history="1">
        <w:r w:rsidRPr="00426C20">
          <w:rPr>
            <w:color w:val="000000" w:themeColor="text1"/>
            <w:sz w:val="24"/>
            <w:szCs w:val="24"/>
          </w:rPr>
          <w:t>пункте 3.2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и (или) не содержащие ответов на вопросы, предусмотренные формой опросного листа, указанной в </w:t>
      </w:r>
      <w:hyperlink w:anchor="P134" w:history="1">
        <w:r w:rsidR="00E374D7" w:rsidRPr="00426C20">
          <w:rPr>
            <w:color w:val="000000" w:themeColor="text1"/>
            <w:sz w:val="24"/>
            <w:szCs w:val="24"/>
          </w:rPr>
          <w:t>подпункте «</w:t>
        </w:r>
        <w:r w:rsidRPr="00426C20">
          <w:rPr>
            <w:color w:val="000000" w:themeColor="text1"/>
            <w:sz w:val="24"/>
            <w:szCs w:val="24"/>
          </w:rPr>
          <w:t>в</w:t>
        </w:r>
        <w:r w:rsidR="00E374D7" w:rsidRPr="00426C20">
          <w:rPr>
            <w:color w:val="000000" w:themeColor="text1"/>
            <w:sz w:val="24"/>
            <w:szCs w:val="24"/>
          </w:rPr>
          <w:t>»</w:t>
        </w:r>
        <w:r w:rsidRPr="00426C20">
          <w:rPr>
            <w:color w:val="000000" w:themeColor="text1"/>
            <w:sz w:val="24"/>
            <w:szCs w:val="24"/>
          </w:rPr>
          <w:t xml:space="preserve"> пункта 3.1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уполномоченным органом к рассмотрению не принимаются.</w:t>
      </w:r>
    </w:p>
    <w:p w:rsidR="00E47531" w:rsidRPr="00426C20" w:rsidRDefault="00E47531" w:rsidP="005F4B9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</w:p>
    <w:p w:rsidR="005F4B94" w:rsidRPr="00426C20" w:rsidRDefault="005F4B94" w:rsidP="005F4B9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4. Подготовка заключения по результатам проведения</w:t>
      </w:r>
    </w:p>
    <w:p w:rsidR="005F4B94" w:rsidRPr="00426C20" w:rsidRDefault="005F4B94" w:rsidP="005F4B9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оценки регулирующего воздействия</w:t>
      </w:r>
    </w:p>
    <w:p w:rsidR="005F4B94" w:rsidRPr="00426C20" w:rsidRDefault="005F4B94" w:rsidP="005F4B9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5F4B94" w:rsidRPr="00426C20" w:rsidRDefault="005F4B94" w:rsidP="008C38F5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24" w:name="P154"/>
      <w:bookmarkEnd w:id="24"/>
      <w:r w:rsidRPr="00426C20">
        <w:rPr>
          <w:color w:val="000000" w:themeColor="text1"/>
          <w:sz w:val="24"/>
          <w:szCs w:val="24"/>
        </w:rPr>
        <w:t xml:space="preserve">4.1. </w:t>
      </w:r>
      <w:proofErr w:type="gramStart"/>
      <w:r w:rsidRPr="00426C20">
        <w:rPr>
          <w:color w:val="000000" w:themeColor="text1"/>
          <w:sz w:val="24"/>
          <w:szCs w:val="24"/>
        </w:rPr>
        <w:t xml:space="preserve">Проект правового акта, прошедший в соответствии с </w:t>
      </w:r>
      <w:hyperlink w:anchor="P126" w:history="1">
        <w:r w:rsidR="00E47531" w:rsidRPr="00426C20">
          <w:rPr>
            <w:color w:val="000000" w:themeColor="text1"/>
            <w:sz w:val="24"/>
            <w:szCs w:val="24"/>
          </w:rPr>
          <w:t>разделом</w:t>
        </w:r>
        <w:r w:rsidRPr="00426C20">
          <w:rPr>
            <w:color w:val="000000" w:themeColor="text1"/>
            <w:sz w:val="24"/>
            <w:szCs w:val="24"/>
          </w:rPr>
          <w:t xml:space="preserve"> 3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 процедуру публичных консультаций, процедуру согласования в порядке, установленном муниципальным правовым актом Администрации </w:t>
      </w:r>
      <w:r w:rsidR="00AD7541" w:rsidRPr="00426C20">
        <w:rPr>
          <w:color w:val="000000" w:themeColor="text1"/>
          <w:sz w:val="24"/>
          <w:szCs w:val="24"/>
        </w:rPr>
        <w:t>Ишимского</w:t>
      </w:r>
      <w:r w:rsidR="008C38F5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 xml:space="preserve">, со всеми заинтересованными </w:t>
      </w:r>
      <w:r w:rsidR="008C38F5" w:rsidRPr="00426C20">
        <w:rPr>
          <w:color w:val="000000" w:themeColor="text1"/>
          <w:sz w:val="24"/>
          <w:szCs w:val="24"/>
        </w:rPr>
        <w:t xml:space="preserve">должностными лицами и структурными подразделениями Администрации </w:t>
      </w:r>
      <w:r w:rsidR="00AD7541" w:rsidRPr="00426C20">
        <w:rPr>
          <w:color w:val="000000" w:themeColor="text1"/>
          <w:sz w:val="24"/>
          <w:szCs w:val="24"/>
        </w:rPr>
        <w:t>Ишимского</w:t>
      </w:r>
      <w:r w:rsidR="008C38F5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 xml:space="preserve">, с приложением сводного отчета, </w:t>
      </w:r>
      <w:r w:rsidR="00296CB6" w:rsidRPr="00426C20">
        <w:rPr>
          <w:color w:val="000000" w:themeColor="text1"/>
          <w:sz w:val="24"/>
          <w:szCs w:val="24"/>
        </w:rPr>
        <w:t>сводки предложений</w:t>
      </w:r>
      <w:r w:rsidRPr="00426C20">
        <w:rPr>
          <w:color w:val="000000" w:themeColor="text1"/>
          <w:sz w:val="24"/>
          <w:szCs w:val="24"/>
        </w:rPr>
        <w:t xml:space="preserve"> (за исключением случая, указанного в </w:t>
      </w:r>
      <w:hyperlink w:anchor="P144" w:history="1">
        <w:r w:rsidRPr="00426C20">
          <w:rPr>
            <w:color w:val="000000" w:themeColor="text1"/>
            <w:sz w:val="24"/>
            <w:szCs w:val="24"/>
          </w:rPr>
          <w:t>пункте 3.6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Порядка), дополнения к сводному отчету (в случае, указанном</w:t>
      </w:r>
      <w:proofErr w:type="gramEnd"/>
      <w:r w:rsidRPr="00426C20">
        <w:rPr>
          <w:color w:val="000000" w:themeColor="text1"/>
          <w:sz w:val="24"/>
          <w:szCs w:val="24"/>
        </w:rPr>
        <w:t xml:space="preserve"> в </w:t>
      </w:r>
      <w:hyperlink w:anchor="P144" w:history="1">
        <w:r w:rsidRPr="00426C20">
          <w:rPr>
            <w:color w:val="000000" w:themeColor="text1"/>
            <w:sz w:val="24"/>
            <w:szCs w:val="24"/>
          </w:rPr>
          <w:t>пункте 3.6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Порядка) направляется органом</w:t>
      </w:r>
      <w:r w:rsidR="001458D6" w:rsidRPr="00426C20">
        <w:rPr>
          <w:color w:val="000000" w:themeColor="text1"/>
          <w:sz w:val="24"/>
          <w:szCs w:val="24"/>
        </w:rPr>
        <w:t>-разработчиком</w:t>
      </w:r>
      <w:r w:rsidRPr="00426C20">
        <w:rPr>
          <w:color w:val="000000" w:themeColor="text1"/>
          <w:sz w:val="24"/>
          <w:szCs w:val="24"/>
        </w:rPr>
        <w:t xml:space="preserve"> в уполномоченный орган для подготовки заключения о результатах ОРВ (далее - заключение) в течение 3 рабочих дней со дня завершения процедур, предусмотренных настоящим пунктом.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25" w:name="P155"/>
      <w:bookmarkEnd w:id="25"/>
      <w:r w:rsidRPr="00426C20">
        <w:rPr>
          <w:color w:val="000000" w:themeColor="text1"/>
          <w:sz w:val="24"/>
          <w:szCs w:val="24"/>
        </w:rPr>
        <w:t xml:space="preserve">4.2. Уполномоченный орган в течение 5 рабочих дней со дня регистрации документов, указанных в </w:t>
      </w:r>
      <w:hyperlink w:anchor="P154" w:history="1">
        <w:r w:rsidRPr="00426C20">
          <w:rPr>
            <w:color w:val="000000" w:themeColor="text1"/>
            <w:sz w:val="24"/>
            <w:szCs w:val="24"/>
          </w:rPr>
          <w:t>пункте 4.1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 и представленных </w:t>
      </w:r>
      <w:r w:rsidR="00373BDE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>, осуществляет их рассмотрение на предмет: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а) наличия согласования проекта правового акта </w:t>
      </w:r>
      <w:r w:rsidR="00B70264" w:rsidRPr="00426C20">
        <w:rPr>
          <w:color w:val="000000" w:themeColor="text1"/>
          <w:sz w:val="24"/>
          <w:szCs w:val="24"/>
        </w:rPr>
        <w:t xml:space="preserve">всеми заинтересованными должностными лицами и структурными подразделениями Администрации </w:t>
      </w:r>
      <w:r w:rsidR="00AD7541" w:rsidRPr="00426C20">
        <w:rPr>
          <w:color w:val="000000" w:themeColor="text1"/>
          <w:sz w:val="24"/>
          <w:szCs w:val="24"/>
        </w:rPr>
        <w:t>Ишимского</w:t>
      </w:r>
      <w:r w:rsidR="00B70264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>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б) соблюдения </w:t>
      </w:r>
      <w:r w:rsidR="00373BDE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 xml:space="preserve"> порядка проведения публичных консультаций, предусмотренного </w:t>
      </w:r>
      <w:hyperlink w:anchor="P126" w:history="1">
        <w:r w:rsidR="00E47531" w:rsidRPr="00426C20">
          <w:rPr>
            <w:color w:val="000000" w:themeColor="text1"/>
            <w:sz w:val="24"/>
            <w:szCs w:val="24"/>
          </w:rPr>
          <w:t>разделом</w:t>
        </w:r>
        <w:r w:rsidRPr="00426C20">
          <w:rPr>
            <w:color w:val="000000" w:themeColor="text1"/>
            <w:sz w:val="24"/>
            <w:szCs w:val="24"/>
          </w:rPr>
          <w:t xml:space="preserve"> 3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в) наличия всех документов, предусмотренных </w:t>
      </w:r>
      <w:hyperlink w:anchor="P154" w:history="1">
        <w:r w:rsidRPr="00426C20">
          <w:rPr>
            <w:color w:val="000000" w:themeColor="text1"/>
            <w:sz w:val="24"/>
            <w:szCs w:val="24"/>
          </w:rPr>
          <w:t>пунктом 4.1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г) соо</w:t>
      </w:r>
      <w:r w:rsidR="0097759C" w:rsidRPr="00426C20">
        <w:rPr>
          <w:color w:val="000000" w:themeColor="text1"/>
          <w:sz w:val="24"/>
          <w:szCs w:val="24"/>
        </w:rPr>
        <w:t xml:space="preserve">тветствия сводного отчета форме согласно приложению 1 к настоящему Порядку с учетом положений </w:t>
      </w:r>
      <w:hyperlink w:anchor="P106" w:history="1">
        <w:r w:rsidR="0097759C" w:rsidRPr="00426C20">
          <w:rPr>
            <w:color w:val="000000" w:themeColor="text1"/>
            <w:sz w:val="24"/>
            <w:szCs w:val="24"/>
          </w:rPr>
          <w:t>пунктов 2.3</w:t>
        </w:r>
      </w:hyperlink>
      <w:r w:rsidR="0097759C" w:rsidRPr="00426C20">
        <w:rPr>
          <w:color w:val="000000" w:themeColor="text1"/>
          <w:sz w:val="24"/>
          <w:szCs w:val="24"/>
        </w:rPr>
        <w:t xml:space="preserve"> - </w:t>
      </w:r>
      <w:hyperlink w:anchor="P124" w:history="1">
        <w:r w:rsidR="0097759C" w:rsidRPr="00426C20">
          <w:rPr>
            <w:color w:val="000000" w:themeColor="text1"/>
            <w:sz w:val="24"/>
            <w:szCs w:val="24"/>
          </w:rPr>
          <w:t>2.6</w:t>
        </w:r>
      </w:hyperlink>
      <w:r w:rsidR="0097759C" w:rsidRPr="00426C20">
        <w:rPr>
          <w:color w:val="000000" w:themeColor="text1"/>
          <w:sz w:val="24"/>
          <w:szCs w:val="24"/>
        </w:rPr>
        <w:t xml:space="preserve"> настоящего Порядка</w:t>
      </w:r>
      <w:r w:rsidRPr="00426C20">
        <w:rPr>
          <w:color w:val="000000" w:themeColor="text1"/>
          <w:sz w:val="24"/>
          <w:szCs w:val="24"/>
        </w:rPr>
        <w:t>;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proofErr w:type="spellStart"/>
      <w:r w:rsidRPr="00426C20">
        <w:rPr>
          <w:color w:val="000000" w:themeColor="text1"/>
          <w:sz w:val="24"/>
          <w:szCs w:val="24"/>
        </w:rPr>
        <w:t>д</w:t>
      </w:r>
      <w:proofErr w:type="spellEnd"/>
      <w:r w:rsidRPr="00426C20">
        <w:rPr>
          <w:color w:val="000000" w:themeColor="text1"/>
          <w:sz w:val="24"/>
          <w:szCs w:val="24"/>
        </w:rPr>
        <w:t xml:space="preserve">) наличия в сводном отчете сведений, предусмотренных </w:t>
      </w:r>
      <w:hyperlink w:anchor="P110" w:history="1">
        <w:r w:rsidRPr="00426C20">
          <w:rPr>
            <w:color w:val="000000" w:themeColor="text1"/>
            <w:sz w:val="24"/>
            <w:szCs w:val="24"/>
          </w:rPr>
          <w:t>пунктами 2.4</w:t>
        </w:r>
      </w:hyperlink>
      <w:r w:rsidRPr="00426C20">
        <w:rPr>
          <w:color w:val="000000" w:themeColor="text1"/>
          <w:sz w:val="24"/>
          <w:szCs w:val="24"/>
        </w:rPr>
        <w:t xml:space="preserve"> - </w:t>
      </w:r>
      <w:hyperlink w:anchor="P124" w:history="1">
        <w:r w:rsidRPr="00426C20">
          <w:rPr>
            <w:color w:val="000000" w:themeColor="text1"/>
            <w:sz w:val="24"/>
            <w:szCs w:val="24"/>
          </w:rPr>
          <w:t>2.6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 (в зависимости от степени регулирующего воздействия положений, содержащихся в проекте правового акта).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4.3. </w:t>
      </w:r>
      <w:proofErr w:type="gramStart"/>
      <w:r w:rsidRPr="00426C20">
        <w:rPr>
          <w:color w:val="000000" w:themeColor="text1"/>
          <w:sz w:val="24"/>
          <w:szCs w:val="24"/>
        </w:rPr>
        <w:t xml:space="preserve">В случае выявления уполномоченным органом по результатам рассмотрения представленных </w:t>
      </w:r>
      <w:r w:rsidR="00373BDE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 xml:space="preserve"> документов отсутствия согласования проекта правового акта </w:t>
      </w:r>
      <w:r w:rsidR="005346C5" w:rsidRPr="00426C20">
        <w:rPr>
          <w:color w:val="000000" w:themeColor="text1"/>
          <w:sz w:val="24"/>
          <w:szCs w:val="24"/>
        </w:rPr>
        <w:t xml:space="preserve">всеми заинтересованными должностными лицами и структурными подразделениями Администрации </w:t>
      </w:r>
      <w:r w:rsidR="00AD7541" w:rsidRPr="00426C20">
        <w:rPr>
          <w:color w:val="000000" w:themeColor="text1"/>
          <w:sz w:val="24"/>
          <w:szCs w:val="24"/>
        </w:rPr>
        <w:t xml:space="preserve">Ишимского </w:t>
      </w:r>
      <w:r w:rsidR="005346C5" w:rsidRPr="00426C20">
        <w:rPr>
          <w:color w:val="000000" w:themeColor="text1"/>
          <w:sz w:val="24"/>
          <w:szCs w:val="24"/>
        </w:rPr>
        <w:t>муниципального района</w:t>
      </w:r>
      <w:r w:rsidRPr="00426C20">
        <w:rPr>
          <w:color w:val="000000" w:themeColor="text1"/>
          <w:sz w:val="24"/>
          <w:szCs w:val="24"/>
        </w:rPr>
        <w:t xml:space="preserve">, несоблюдения </w:t>
      </w:r>
      <w:r w:rsidR="00373BDE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 xml:space="preserve"> порядка проведения публичных консультаций, предусмотренного </w:t>
      </w:r>
      <w:hyperlink w:anchor="P126" w:history="1">
        <w:r w:rsidR="00E47531" w:rsidRPr="00426C20">
          <w:rPr>
            <w:sz w:val="24"/>
            <w:szCs w:val="24"/>
          </w:rPr>
          <w:t xml:space="preserve"> </w:t>
        </w:r>
        <w:r w:rsidR="00E47531" w:rsidRPr="00426C20">
          <w:rPr>
            <w:color w:val="000000" w:themeColor="text1"/>
            <w:sz w:val="24"/>
            <w:szCs w:val="24"/>
          </w:rPr>
          <w:t>разделом</w:t>
        </w:r>
        <w:r w:rsidRPr="00426C20">
          <w:rPr>
            <w:color w:val="000000" w:themeColor="text1"/>
            <w:sz w:val="24"/>
            <w:szCs w:val="24"/>
          </w:rPr>
          <w:t xml:space="preserve"> 3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отсутствия документов, предусмотренных </w:t>
      </w:r>
      <w:hyperlink w:anchor="P154" w:history="1">
        <w:r w:rsidRPr="00426C20">
          <w:rPr>
            <w:color w:val="000000" w:themeColor="text1"/>
            <w:sz w:val="24"/>
            <w:szCs w:val="24"/>
          </w:rPr>
          <w:t>пунктом 4.1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несоответствия сводного отчета форме </w:t>
      </w:r>
      <w:r w:rsidR="00144D1A" w:rsidRPr="00426C20">
        <w:rPr>
          <w:color w:val="000000" w:themeColor="text1"/>
          <w:sz w:val="24"/>
          <w:szCs w:val="24"/>
        </w:rPr>
        <w:t>согласно приложению 1 к настоящему Порядку с учетом положений пунктов 2.3</w:t>
      </w:r>
      <w:proofErr w:type="gramEnd"/>
      <w:r w:rsidR="00144D1A" w:rsidRPr="00426C20">
        <w:rPr>
          <w:color w:val="000000" w:themeColor="text1"/>
          <w:sz w:val="24"/>
          <w:szCs w:val="24"/>
        </w:rPr>
        <w:t xml:space="preserve"> - </w:t>
      </w:r>
      <w:proofErr w:type="gramStart"/>
      <w:r w:rsidR="00144D1A" w:rsidRPr="00426C20">
        <w:rPr>
          <w:color w:val="000000" w:themeColor="text1"/>
          <w:sz w:val="24"/>
          <w:szCs w:val="24"/>
        </w:rPr>
        <w:t>2.6 настоящего Порядка</w:t>
      </w:r>
      <w:r w:rsidRPr="00426C20">
        <w:rPr>
          <w:color w:val="000000" w:themeColor="text1"/>
          <w:sz w:val="24"/>
          <w:szCs w:val="24"/>
        </w:rPr>
        <w:t xml:space="preserve">, отсутствия в сводном отчете сведений, предусмотренных </w:t>
      </w:r>
      <w:hyperlink w:anchor="P110" w:history="1">
        <w:r w:rsidRPr="00426C20">
          <w:rPr>
            <w:color w:val="000000" w:themeColor="text1"/>
            <w:sz w:val="24"/>
            <w:szCs w:val="24"/>
          </w:rPr>
          <w:t>пунктами 2.4</w:t>
        </w:r>
      </w:hyperlink>
      <w:r w:rsidRPr="00426C20">
        <w:rPr>
          <w:color w:val="000000" w:themeColor="text1"/>
          <w:sz w:val="24"/>
          <w:szCs w:val="24"/>
        </w:rPr>
        <w:t xml:space="preserve"> - </w:t>
      </w:r>
      <w:hyperlink w:anchor="P124" w:history="1">
        <w:r w:rsidRPr="00426C20">
          <w:rPr>
            <w:color w:val="000000" w:themeColor="text1"/>
            <w:sz w:val="24"/>
            <w:szCs w:val="24"/>
          </w:rPr>
          <w:t>2.6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 (в зависимости от степени регулирующего воздействия положений, содержащихся в проекте правового акта), уполномоченный орган в пределах срока, предусмотренного </w:t>
      </w:r>
      <w:hyperlink w:anchor="P155" w:history="1">
        <w:r w:rsidRPr="00426C20">
          <w:rPr>
            <w:color w:val="000000" w:themeColor="text1"/>
            <w:sz w:val="24"/>
            <w:szCs w:val="24"/>
          </w:rPr>
          <w:t>пунктом 4.2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возвращает </w:t>
      </w:r>
      <w:r w:rsidR="00373BDE" w:rsidRPr="00426C20">
        <w:rPr>
          <w:color w:val="000000" w:themeColor="text1"/>
          <w:sz w:val="24"/>
          <w:szCs w:val="24"/>
        </w:rPr>
        <w:t>органу-разработчику</w:t>
      </w:r>
      <w:r w:rsidRPr="00426C20">
        <w:rPr>
          <w:color w:val="000000" w:themeColor="text1"/>
          <w:sz w:val="24"/>
          <w:szCs w:val="24"/>
        </w:rPr>
        <w:t xml:space="preserve"> представленные им документы, указанные в </w:t>
      </w:r>
      <w:hyperlink w:anchor="P154" w:history="1">
        <w:r w:rsidRPr="00426C20">
          <w:rPr>
            <w:color w:val="000000" w:themeColor="text1"/>
            <w:sz w:val="24"/>
            <w:szCs w:val="24"/>
          </w:rPr>
          <w:t>пункте 4.1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с сопроводительным письмом, содержащим </w:t>
      </w:r>
      <w:r w:rsidRPr="00426C20">
        <w:rPr>
          <w:color w:val="000000" w:themeColor="text1"/>
          <w:sz w:val="24"/>
          <w:szCs w:val="24"/>
        </w:rPr>
        <w:lastRenderedPageBreak/>
        <w:t>обоснование возврата представленных документов.</w:t>
      </w:r>
      <w:proofErr w:type="gramEnd"/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При этом в случае, если уполномоченным органом по результатам рассмотрения представленных </w:t>
      </w:r>
      <w:r w:rsidR="00373BDE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 xml:space="preserve"> документов выявлено нарушение </w:t>
      </w:r>
      <w:r w:rsidR="00373BDE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 xml:space="preserve"> порядка проведения публичных консультаций, проект правового акта подлежит повторной процедуре проведения публичных консультаций в порядке, установленном </w:t>
      </w:r>
      <w:hyperlink w:anchor="P126" w:history="1">
        <w:r w:rsidR="00684FF5" w:rsidRPr="00426C20">
          <w:rPr>
            <w:sz w:val="24"/>
            <w:szCs w:val="24"/>
          </w:rPr>
          <w:t xml:space="preserve"> </w:t>
        </w:r>
        <w:r w:rsidR="00684FF5" w:rsidRPr="00426C20">
          <w:rPr>
            <w:color w:val="000000" w:themeColor="text1"/>
            <w:sz w:val="24"/>
            <w:szCs w:val="24"/>
          </w:rPr>
          <w:t>разделом</w:t>
        </w:r>
        <w:r w:rsidRPr="00426C20">
          <w:rPr>
            <w:color w:val="000000" w:themeColor="text1"/>
            <w:sz w:val="24"/>
            <w:szCs w:val="24"/>
          </w:rPr>
          <w:t xml:space="preserve"> 3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bookmarkStart w:id="26" w:name="P163"/>
      <w:bookmarkEnd w:id="26"/>
      <w:r w:rsidRPr="00426C20">
        <w:rPr>
          <w:color w:val="000000" w:themeColor="text1"/>
          <w:sz w:val="24"/>
          <w:szCs w:val="24"/>
        </w:rPr>
        <w:t xml:space="preserve">4.4. </w:t>
      </w:r>
      <w:proofErr w:type="gramStart"/>
      <w:r w:rsidRPr="00426C20">
        <w:rPr>
          <w:color w:val="000000" w:themeColor="text1"/>
          <w:sz w:val="24"/>
          <w:szCs w:val="24"/>
        </w:rPr>
        <w:t xml:space="preserve">В случае выявления уполномоченным органом по результатам рассмотрения представленных </w:t>
      </w:r>
      <w:r w:rsidR="00A4289E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 xml:space="preserve"> документов наличия согласования проекта правового акта </w:t>
      </w:r>
      <w:r w:rsidR="00494335" w:rsidRPr="00426C20">
        <w:rPr>
          <w:color w:val="000000" w:themeColor="text1"/>
          <w:sz w:val="24"/>
          <w:szCs w:val="24"/>
        </w:rPr>
        <w:t xml:space="preserve">всеми заинтересованными должностными лицами и структурными подразделениями Администрации </w:t>
      </w:r>
      <w:r w:rsidR="00AD7541" w:rsidRPr="00426C20">
        <w:rPr>
          <w:color w:val="000000" w:themeColor="text1"/>
          <w:sz w:val="24"/>
          <w:szCs w:val="24"/>
        </w:rPr>
        <w:t>Ишимского</w:t>
      </w:r>
      <w:r w:rsidR="00494335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 xml:space="preserve">, соблюдения </w:t>
      </w:r>
      <w:r w:rsidR="00A4289E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 xml:space="preserve"> порядка проведения публичных консультаций, предусмотренного </w:t>
      </w:r>
      <w:hyperlink w:anchor="P126" w:history="1">
        <w:r w:rsidR="00067E21" w:rsidRPr="00426C20">
          <w:rPr>
            <w:sz w:val="24"/>
            <w:szCs w:val="24"/>
          </w:rPr>
          <w:t xml:space="preserve"> </w:t>
        </w:r>
        <w:r w:rsidR="00067E21" w:rsidRPr="00426C20">
          <w:rPr>
            <w:color w:val="000000" w:themeColor="text1"/>
            <w:sz w:val="24"/>
            <w:szCs w:val="24"/>
          </w:rPr>
          <w:t>разделом</w:t>
        </w:r>
        <w:r w:rsidRPr="00426C20">
          <w:rPr>
            <w:color w:val="000000" w:themeColor="text1"/>
            <w:sz w:val="24"/>
            <w:szCs w:val="24"/>
          </w:rPr>
          <w:t xml:space="preserve"> 3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наличия всех документов, предусмотренных </w:t>
      </w:r>
      <w:hyperlink w:anchor="P154" w:history="1">
        <w:r w:rsidRPr="00426C20">
          <w:rPr>
            <w:color w:val="000000" w:themeColor="text1"/>
            <w:sz w:val="24"/>
            <w:szCs w:val="24"/>
          </w:rPr>
          <w:t>пунктом 4.1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соо</w:t>
      </w:r>
      <w:r w:rsidR="00664459" w:rsidRPr="00426C20">
        <w:rPr>
          <w:color w:val="000000" w:themeColor="text1"/>
          <w:sz w:val="24"/>
          <w:szCs w:val="24"/>
        </w:rPr>
        <w:t>тветствия сводного отчета форме</w:t>
      </w:r>
      <w:r w:rsidRPr="00426C20">
        <w:rPr>
          <w:color w:val="000000" w:themeColor="text1"/>
          <w:sz w:val="24"/>
          <w:szCs w:val="24"/>
        </w:rPr>
        <w:t xml:space="preserve"> </w:t>
      </w:r>
      <w:r w:rsidR="00664459" w:rsidRPr="00426C20">
        <w:rPr>
          <w:color w:val="000000" w:themeColor="text1"/>
          <w:sz w:val="24"/>
          <w:szCs w:val="24"/>
        </w:rPr>
        <w:t>согласно приложению 1 к настоящему Порядку с учетом положений пунктов</w:t>
      </w:r>
      <w:proofErr w:type="gramEnd"/>
      <w:r w:rsidR="00664459" w:rsidRPr="00426C20">
        <w:rPr>
          <w:color w:val="000000" w:themeColor="text1"/>
          <w:sz w:val="24"/>
          <w:szCs w:val="24"/>
        </w:rPr>
        <w:t xml:space="preserve"> </w:t>
      </w:r>
      <w:proofErr w:type="gramStart"/>
      <w:r w:rsidR="00664459" w:rsidRPr="00426C20">
        <w:rPr>
          <w:color w:val="000000" w:themeColor="text1"/>
          <w:sz w:val="24"/>
          <w:szCs w:val="24"/>
        </w:rPr>
        <w:t>2.3 - 2.6 настоящего Порядка</w:t>
      </w:r>
      <w:r w:rsidRPr="00426C20">
        <w:rPr>
          <w:color w:val="000000" w:themeColor="text1"/>
          <w:sz w:val="24"/>
          <w:szCs w:val="24"/>
        </w:rPr>
        <w:t xml:space="preserve">, наличия в сводном отчете сведений, предусмотренных </w:t>
      </w:r>
      <w:hyperlink w:anchor="P110" w:history="1">
        <w:r w:rsidRPr="00426C20">
          <w:rPr>
            <w:color w:val="000000" w:themeColor="text1"/>
            <w:sz w:val="24"/>
            <w:szCs w:val="24"/>
          </w:rPr>
          <w:t>пунктами 2.4</w:t>
        </w:r>
      </w:hyperlink>
      <w:r w:rsidRPr="00426C20">
        <w:rPr>
          <w:color w:val="000000" w:themeColor="text1"/>
          <w:sz w:val="24"/>
          <w:szCs w:val="24"/>
        </w:rPr>
        <w:t xml:space="preserve"> - </w:t>
      </w:r>
      <w:hyperlink w:anchor="P124" w:history="1">
        <w:r w:rsidRPr="00426C20">
          <w:rPr>
            <w:color w:val="000000" w:themeColor="text1"/>
            <w:sz w:val="24"/>
            <w:szCs w:val="24"/>
          </w:rPr>
          <w:t>2.6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 (в зависимости от степени регулирующего воздействия положений, содержащихся в проекте правового акта), уполномоченный орган в течение 10 рабочих дней со дня истечения срока, предусмотренного </w:t>
      </w:r>
      <w:hyperlink w:anchor="P155" w:history="1">
        <w:r w:rsidRPr="00426C20">
          <w:rPr>
            <w:color w:val="000000" w:themeColor="text1"/>
            <w:sz w:val="24"/>
            <w:szCs w:val="24"/>
          </w:rPr>
          <w:t>пунктом 4.2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проводит анализ документов, указанных в </w:t>
      </w:r>
      <w:hyperlink w:anchor="P154" w:history="1">
        <w:r w:rsidRPr="00426C20">
          <w:rPr>
            <w:color w:val="000000" w:themeColor="text1"/>
            <w:sz w:val="24"/>
            <w:szCs w:val="24"/>
          </w:rPr>
          <w:t>пункте 4.1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 и представленных </w:t>
      </w:r>
      <w:r w:rsidR="00A4289E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>, на предмет:</w:t>
      </w:r>
      <w:proofErr w:type="gramEnd"/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а) наличия либо отсутствия положений, вводящих избыточные обязанности, запреты и ограничения для субъектов предпринимательской и инвестиционной деятельности, или способствующих их введению;</w:t>
      </w:r>
    </w:p>
    <w:p w:rsidR="009912B0" w:rsidRPr="00426C20" w:rsidRDefault="005F4B94" w:rsidP="009912B0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б) </w:t>
      </w:r>
      <w:r w:rsidR="009912B0" w:rsidRPr="00426C20">
        <w:rPr>
          <w:color w:val="000000" w:themeColor="text1"/>
          <w:sz w:val="24"/>
          <w:szCs w:val="24"/>
        </w:rPr>
        <w:t xml:space="preserve">наличия либо отсутствия положений, способствующих возникновению необоснованных расходов субъектов предпринимательской и инвестиционной деятельности, а также бюджета </w:t>
      </w:r>
      <w:r w:rsidR="00AD7541" w:rsidRPr="00426C20">
        <w:rPr>
          <w:color w:val="000000" w:themeColor="text1"/>
          <w:sz w:val="24"/>
          <w:szCs w:val="24"/>
        </w:rPr>
        <w:t>Ишимского</w:t>
      </w:r>
      <w:r w:rsidR="009912B0" w:rsidRPr="00426C20">
        <w:rPr>
          <w:color w:val="000000" w:themeColor="text1"/>
          <w:sz w:val="24"/>
          <w:szCs w:val="24"/>
        </w:rPr>
        <w:t xml:space="preserve"> муниципального района;</w:t>
      </w:r>
    </w:p>
    <w:p w:rsidR="005F4B94" w:rsidRPr="00426C20" w:rsidRDefault="009912B0" w:rsidP="009912B0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в) </w:t>
      </w:r>
      <w:r w:rsidR="005F4B94" w:rsidRPr="00426C20">
        <w:rPr>
          <w:color w:val="000000" w:themeColor="text1"/>
          <w:sz w:val="24"/>
          <w:szCs w:val="24"/>
        </w:rPr>
        <w:t xml:space="preserve">обоснованности (необоснованности) отклонения </w:t>
      </w:r>
      <w:r w:rsidR="00A4289E" w:rsidRPr="00426C20">
        <w:rPr>
          <w:color w:val="000000" w:themeColor="text1"/>
          <w:sz w:val="24"/>
          <w:szCs w:val="24"/>
        </w:rPr>
        <w:t>органом-разработчиком</w:t>
      </w:r>
      <w:r w:rsidR="005F4B94" w:rsidRPr="00426C20">
        <w:rPr>
          <w:color w:val="000000" w:themeColor="text1"/>
          <w:sz w:val="24"/>
          <w:szCs w:val="24"/>
        </w:rPr>
        <w:t xml:space="preserve"> внесенных в рамках публичных консультаций предложений (замечаний) участниками публичных консультаций. При этом под необоснованным отклонением </w:t>
      </w:r>
      <w:r w:rsidR="00A4289E" w:rsidRPr="00426C20">
        <w:rPr>
          <w:color w:val="000000" w:themeColor="text1"/>
          <w:sz w:val="24"/>
          <w:szCs w:val="24"/>
        </w:rPr>
        <w:t>органом-разработчиком</w:t>
      </w:r>
      <w:r w:rsidR="005F4B94" w:rsidRPr="00426C20">
        <w:rPr>
          <w:color w:val="000000" w:themeColor="text1"/>
          <w:sz w:val="24"/>
          <w:szCs w:val="24"/>
        </w:rPr>
        <w:t xml:space="preserve"> внесенных в рамках публичных консультаций предложений (замечаний) является отсутствие </w:t>
      </w:r>
      <w:r w:rsidR="007F0DE5" w:rsidRPr="00426C20">
        <w:rPr>
          <w:color w:val="000000" w:themeColor="text1"/>
          <w:sz w:val="24"/>
          <w:szCs w:val="24"/>
        </w:rPr>
        <w:t>сводке предложений</w:t>
      </w:r>
      <w:r w:rsidR="005F4B94" w:rsidRPr="00426C20">
        <w:rPr>
          <w:color w:val="000000" w:themeColor="text1"/>
          <w:sz w:val="24"/>
          <w:szCs w:val="24"/>
        </w:rPr>
        <w:t xml:space="preserve"> мотивированных пояснений </w:t>
      </w:r>
      <w:r w:rsidR="00A4289E" w:rsidRPr="00426C20">
        <w:rPr>
          <w:color w:val="000000" w:themeColor="text1"/>
          <w:sz w:val="24"/>
          <w:szCs w:val="24"/>
        </w:rPr>
        <w:t>органа-разработчика</w:t>
      </w:r>
      <w:r w:rsidR="005F4B94" w:rsidRPr="00426C20">
        <w:rPr>
          <w:color w:val="000000" w:themeColor="text1"/>
          <w:sz w:val="24"/>
          <w:szCs w:val="24"/>
        </w:rPr>
        <w:t xml:space="preserve">, указанных в </w:t>
      </w:r>
      <w:hyperlink w:anchor="P143" w:history="1">
        <w:r w:rsidR="005F4B94" w:rsidRPr="00426C20">
          <w:rPr>
            <w:color w:val="000000" w:themeColor="text1"/>
            <w:sz w:val="24"/>
            <w:szCs w:val="24"/>
          </w:rPr>
          <w:t>пункте 3.5</w:t>
        </w:r>
      </w:hyperlink>
      <w:r w:rsidR="005F4B94" w:rsidRPr="00426C20">
        <w:rPr>
          <w:color w:val="000000" w:themeColor="text1"/>
          <w:sz w:val="24"/>
          <w:szCs w:val="24"/>
        </w:rPr>
        <w:t xml:space="preserve"> настоящего Порядка.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4.5. </w:t>
      </w:r>
      <w:proofErr w:type="gramStart"/>
      <w:r w:rsidRPr="00426C20">
        <w:rPr>
          <w:color w:val="000000" w:themeColor="text1"/>
          <w:sz w:val="24"/>
          <w:szCs w:val="24"/>
        </w:rPr>
        <w:t xml:space="preserve">В случае выявления уполномоченным органом по результатам анализа, предусмотренного </w:t>
      </w:r>
      <w:hyperlink w:anchor="P163" w:history="1">
        <w:r w:rsidRPr="00426C20">
          <w:rPr>
            <w:color w:val="000000" w:themeColor="text1"/>
            <w:sz w:val="24"/>
            <w:szCs w:val="24"/>
          </w:rPr>
          <w:t>пунктом 4.4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в проекте правового акта положений, вводящих избыточные обязанности, запреты и ограничения для субъектов предпринимательской и инвестиционной деятельности, или способствующих их введению, необоснованного отклонения </w:t>
      </w:r>
      <w:r w:rsidR="00FB50B6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 xml:space="preserve"> внесенных в рамках публичных консультаций предложений (замечаний) участников публичных консультаций, уполномоченный орган составляет отрицательное заключение, которое в пределах срока, указанного в </w:t>
      </w:r>
      <w:hyperlink w:anchor="P163" w:history="1">
        <w:r w:rsidRPr="00426C20">
          <w:rPr>
            <w:color w:val="000000" w:themeColor="text1"/>
            <w:sz w:val="24"/>
            <w:szCs w:val="24"/>
          </w:rPr>
          <w:t>пункте 4.4</w:t>
        </w:r>
        <w:proofErr w:type="gramEnd"/>
      </w:hyperlink>
      <w:r w:rsidRPr="00426C20">
        <w:rPr>
          <w:color w:val="000000" w:themeColor="text1"/>
          <w:sz w:val="24"/>
          <w:szCs w:val="24"/>
        </w:rPr>
        <w:t xml:space="preserve"> </w:t>
      </w:r>
      <w:proofErr w:type="gramStart"/>
      <w:r w:rsidRPr="00426C20">
        <w:rPr>
          <w:color w:val="000000" w:themeColor="text1"/>
          <w:sz w:val="24"/>
          <w:szCs w:val="24"/>
        </w:rPr>
        <w:t xml:space="preserve">настоящего Порядка, вместе с документами, указанными в </w:t>
      </w:r>
      <w:hyperlink w:anchor="P154" w:history="1">
        <w:r w:rsidRPr="00426C20">
          <w:rPr>
            <w:color w:val="000000" w:themeColor="text1"/>
            <w:sz w:val="24"/>
            <w:szCs w:val="24"/>
          </w:rPr>
          <w:t>пункте 4.1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направляется в </w:t>
      </w:r>
      <w:r w:rsidR="00162290" w:rsidRPr="00426C20">
        <w:rPr>
          <w:color w:val="000000" w:themeColor="text1"/>
          <w:sz w:val="24"/>
          <w:szCs w:val="24"/>
        </w:rPr>
        <w:t>орган-разработчик</w:t>
      </w:r>
      <w:r w:rsidRPr="00426C20">
        <w:rPr>
          <w:color w:val="000000" w:themeColor="text1"/>
          <w:sz w:val="24"/>
          <w:szCs w:val="24"/>
        </w:rPr>
        <w:t xml:space="preserve"> для устранения замечаний, изложенных в заключении.</w:t>
      </w:r>
      <w:proofErr w:type="gramEnd"/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4.6. </w:t>
      </w:r>
      <w:proofErr w:type="gramStart"/>
      <w:r w:rsidRPr="00426C20">
        <w:rPr>
          <w:color w:val="000000" w:themeColor="text1"/>
          <w:sz w:val="24"/>
          <w:szCs w:val="24"/>
        </w:rPr>
        <w:t xml:space="preserve">При отсутствии положений, вводящих избыточные обязанности, запреты и ограничения для субъектов предпринимательской и инвестиционной деятельности, или способствующих их введению, обоснованного отклонения </w:t>
      </w:r>
      <w:r w:rsidR="00237A76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 xml:space="preserve"> внесенных в рамках публичных консультаций предложений (замечаний), внесенных в рамках публичных консультаций, уполномоченный орган составляет положительное заключение, которое в пределах срока, указанного в </w:t>
      </w:r>
      <w:hyperlink w:anchor="P163" w:history="1">
        <w:r w:rsidRPr="00426C20">
          <w:rPr>
            <w:color w:val="000000" w:themeColor="text1"/>
            <w:sz w:val="24"/>
            <w:szCs w:val="24"/>
          </w:rPr>
          <w:t>пункте 4.4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вместе с документами, указанными в </w:t>
      </w:r>
      <w:hyperlink w:anchor="P154" w:history="1">
        <w:r w:rsidRPr="00426C20">
          <w:rPr>
            <w:color w:val="000000" w:themeColor="text1"/>
            <w:sz w:val="24"/>
            <w:szCs w:val="24"/>
          </w:rPr>
          <w:t>пункте 4.1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направляется в</w:t>
      </w:r>
      <w:proofErr w:type="gramEnd"/>
      <w:r w:rsidRPr="00426C20">
        <w:rPr>
          <w:color w:val="000000" w:themeColor="text1"/>
          <w:sz w:val="24"/>
          <w:szCs w:val="24"/>
        </w:rPr>
        <w:t xml:space="preserve"> </w:t>
      </w:r>
      <w:r w:rsidR="00162290" w:rsidRPr="00426C20">
        <w:rPr>
          <w:color w:val="000000" w:themeColor="text1"/>
          <w:sz w:val="24"/>
          <w:szCs w:val="24"/>
        </w:rPr>
        <w:t>орган-разработчик</w:t>
      </w:r>
      <w:r w:rsidRPr="00426C20">
        <w:rPr>
          <w:color w:val="000000" w:themeColor="text1"/>
          <w:sz w:val="24"/>
          <w:szCs w:val="24"/>
        </w:rPr>
        <w:t>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4.</w:t>
      </w:r>
      <w:r w:rsidR="0042014B" w:rsidRPr="00426C20">
        <w:rPr>
          <w:color w:val="000000" w:themeColor="text1"/>
          <w:sz w:val="24"/>
          <w:szCs w:val="24"/>
        </w:rPr>
        <w:t>7</w:t>
      </w:r>
      <w:r w:rsidRPr="00426C20">
        <w:rPr>
          <w:color w:val="000000" w:themeColor="text1"/>
          <w:sz w:val="24"/>
          <w:szCs w:val="24"/>
        </w:rPr>
        <w:t xml:space="preserve">. </w:t>
      </w:r>
      <w:proofErr w:type="gramStart"/>
      <w:r w:rsidRPr="00426C20">
        <w:rPr>
          <w:color w:val="000000" w:themeColor="text1"/>
          <w:sz w:val="24"/>
          <w:szCs w:val="24"/>
        </w:rPr>
        <w:t xml:space="preserve">В случае получения </w:t>
      </w:r>
      <w:r w:rsidR="00701E41" w:rsidRPr="00426C20">
        <w:rPr>
          <w:color w:val="000000" w:themeColor="text1"/>
          <w:sz w:val="24"/>
          <w:szCs w:val="24"/>
        </w:rPr>
        <w:t>органом-разработчиком</w:t>
      </w:r>
      <w:r w:rsidRPr="00426C20">
        <w:rPr>
          <w:color w:val="000000" w:themeColor="text1"/>
          <w:sz w:val="24"/>
          <w:szCs w:val="24"/>
        </w:rPr>
        <w:t xml:space="preserve"> отрицательного заключения уполномоченного органа </w:t>
      </w:r>
      <w:r w:rsidR="00162290" w:rsidRPr="00426C20">
        <w:rPr>
          <w:color w:val="000000" w:themeColor="text1"/>
          <w:sz w:val="24"/>
          <w:szCs w:val="24"/>
        </w:rPr>
        <w:t>орган-разработчик</w:t>
      </w:r>
      <w:r w:rsidRPr="00426C20">
        <w:rPr>
          <w:color w:val="000000" w:themeColor="text1"/>
          <w:sz w:val="24"/>
          <w:szCs w:val="24"/>
        </w:rPr>
        <w:t xml:space="preserve"> в срок, не превышающий 10 рабочих дней с даты его регистрации, обеспечивает устранение замечаний, изложенных в отрицательном заключении, и представляет повторно в уполномоченный орган доработанный проект </w:t>
      </w:r>
      <w:r w:rsidRPr="00426C20">
        <w:rPr>
          <w:color w:val="000000" w:themeColor="text1"/>
          <w:sz w:val="24"/>
          <w:szCs w:val="24"/>
        </w:rPr>
        <w:lastRenderedPageBreak/>
        <w:t xml:space="preserve">правового акта вместе с документами, указанными в </w:t>
      </w:r>
      <w:hyperlink w:anchor="P154" w:history="1">
        <w:r w:rsidRPr="00426C20">
          <w:rPr>
            <w:color w:val="000000" w:themeColor="text1"/>
            <w:sz w:val="24"/>
            <w:szCs w:val="24"/>
          </w:rPr>
          <w:t>пункте 4.1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 для рассмотрения в порядке, предусмотренном настоящ</w:t>
      </w:r>
      <w:r w:rsidR="00067E21" w:rsidRPr="00426C20">
        <w:rPr>
          <w:color w:val="000000" w:themeColor="text1"/>
          <w:sz w:val="24"/>
          <w:szCs w:val="24"/>
        </w:rPr>
        <w:t>им</w:t>
      </w:r>
      <w:r w:rsidRPr="00426C20">
        <w:rPr>
          <w:color w:val="000000" w:themeColor="text1"/>
          <w:sz w:val="24"/>
          <w:szCs w:val="24"/>
        </w:rPr>
        <w:t xml:space="preserve"> </w:t>
      </w:r>
      <w:r w:rsidR="00067E21" w:rsidRPr="00426C20">
        <w:rPr>
          <w:color w:val="000000" w:themeColor="text1"/>
          <w:sz w:val="24"/>
          <w:szCs w:val="24"/>
        </w:rPr>
        <w:t>разделом</w:t>
      </w:r>
      <w:r w:rsidRPr="00426C20">
        <w:rPr>
          <w:color w:val="000000" w:themeColor="text1"/>
          <w:sz w:val="24"/>
          <w:szCs w:val="24"/>
        </w:rPr>
        <w:t>.</w:t>
      </w:r>
      <w:proofErr w:type="gramEnd"/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426C20">
        <w:rPr>
          <w:color w:val="000000" w:themeColor="text1"/>
          <w:sz w:val="24"/>
          <w:szCs w:val="24"/>
        </w:rPr>
        <w:t xml:space="preserve">При этом в случае, если устранение выявленных уполномоченным органом замечаний приводит к существенному изменению проекта правового акта проект правового акта подлежит повторной процедуре проведения публичных консультаций в порядке, установленном </w:t>
      </w:r>
      <w:hyperlink w:anchor="P126" w:history="1">
        <w:r w:rsidR="00067E21" w:rsidRPr="00426C20">
          <w:rPr>
            <w:sz w:val="24"/>
            <w:szCs w:val="24"/>
          </w:rPr>
          <w:t xml:space="preserve"> </w:t>
        </w:r>
        <w:r w:rsidR="00067E21" w:rsidRPr="00426C20">
          <w:rPr>
            <w:color w:val="000000" w:themeColor="text1"/>
            <w:sz w:val="24"/>
            <w:szCs w:val="24"/>
          </w:rPr>
          <w:t>разделом</w:t>
        </w:r>
        <w:r w:rsidRPr="00426C20">
          <w:rPr>
            <w:color w:val="000000" w:themeColor="text1"/>
            <w:sz w:val="24"/>
            <w:szCs w:val="24"/>
          </w:rPr>
          <w:t xml:space="preserve"> 3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Порядка, а также повторному согласованию </w:t>
      </w:r>
      <w:r w:rsidR="00E81CFB" w:rsidRPr="00426C20">
        <w:rPr>
          <w:color w:val="000000" w:themeColor="text1"/>
          <w:sz w:val="24"/>
          <w:szCs w:val="24"/>
        </w:rPr>
        <w:t xml:space="preserve">всеми заинтересованными должностными лицами и структурными подразделениями Администрации </w:t>
      </w:r>
      <w:r w:rsidR="00AD7541" w:rsidRPr="00426C20">
        <w:rPr>
          <w:color w:val="000000" w:themeColor="text1"/>
          <w:sz w:val="24"/>
          <w:szCs w:val="24"/>
        </w:rPr>
        <w:t>Ишимского</w:t>
      </w:r>
      <w:r w:rsidR="00E81CFB" w:rsidRPr="00426C20">
        <w:rPr>
          <w:color w:val="000000" w:themeColor="text1"/>
          <w:sz w:val="24"/>
          <w:szCs w:val="24"/>
        </w:rPr>
        <w:t xml:space="preserve"> муниципального района </w:t>
      </w:r>
      <w:r w:rsidRPr="00426C20">
        <w:rPr>
          <w:color w:val="000000" w:themeColor="text1"/>
          <w:sz w:val="24"/>
          <w:szCs w:val="24"/>
        </w:rPr>
        <w:t xml:space="preserve">в порядке, установленном муниципальным правовым актом Администрации </w:t>
      </w:r>
      <w:r w:rsidR="00AD7541" w:rsidRPr="00426C20">
        <w:rPr>
          <w:color w:val="000000" w:themeColor="text1"/>
          <w:sz w:val="24"/>
          <w:szCs w:val="24"/>
        </w:rPr>
        <w:t>Ишимского</w:t>
      </w:r>
      <w:r w:rsidR="00E81CFB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>.</w:t>
      </w:r>
      <w:proofErr w:type="gramEnd"/>
    </w:p>
    <w:p w:rsidR="0042014B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4.</w:t>
      </w:r>
      <w:r w:rsidR="0042014B" w:rsidRPr="00426C20">
        <w:rPr>
          <w:color w:val="000000" w:themeColor="text1"/>
          <w:sz w:val="24"/>
          <w:szCs w:val="24"/>
        </w:rPr>
        <w:t>8</w:t>
      </w:r>
      <w:r w:rsidRPr="00426C20">
        <w:rPr>
          <w:color w:val="000000" w:themeColor="text1"/>
          <w:sz w:val="24"/>
          <w:szCs w:val="24"/>
        </w:rPr>
        <w:t xml:space="preserve">. </w:t>
      </w:r>
      <w:r w:rsidR="0042014B" w:rsidRPr="00426C20">
        <w:rPr>
          <w:color w:val="000000" w:themeColor="text1"/>
          <w:sz w:val="24"/>
          <w:szCs w:val="24"/>
        </w:rPr>
        <w:t>Орган-разработчик в течение 3 рабочих дней со дня получения заключения уполномоченного органа обеспечивает его размещение на Официальном сайте.</w:t>
      </w:r>
    </w:p>
    <w:p w:rsidR="0042014B" w:rsidRPr="00426C20" w:rsidRDefault="0042014B" w:rsidP="0042014B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4.9. </w:t>
      </w:r>
      <w:proofErr w:type="gramStart"/>
      <w:r w:rsidRPr="00426C20">
        <w:rPr>
          <w:color w:val="000000" w:themeColor="text1"/>
          <w:sz w:val="24"/>
          <w:szCs w:val="24"/>
        </w:rPr>
        <w:t xml:space="preserve">Орган-разработчик в течение 3 рабочих дней со дня регистрации положительного заключения уполномоченного органа направляет проект правового акта, получивший положительное заключение уполномоченного органа, пояснительную записку к нему в соответствии с муниципальным правовым актом Администрации </w:t>
      </w:r>
      <w:r w:rsidR="00DB4F17" w:rsidRPr="00426C20">
        <w:rPr>
          <w:color w:val="000000" w:themeColor="text1"/>
          <w:sz w:val="24"/>
          <w:szCs w:val="24"/>
        </w:rPr>
        <w:t xml:space="preserve">Ишимского </w:t>
      </w:r>
      <w:r w:rsidRPr="00426C20">
        <w:rPr>
          <w:color w:val="000000" w:themeColor="text1"/>
          <w:sz w:val="24"/>
          <w:szCs w:val="24"/>
        </w:rPr>
        <w:t xml:space="preserve">муниципального района, сводный отчет, дополнение к пояснительной записке (в случае, указанном в </w:t>
      </w:r>
      <w:hyperlink w:anchor="P144" w:history="1">
        <w:r w:rsidRPr="00426C20">
          <w:rPr>
            <w:color w:val="000000" w:themeColor="text1"/>
            <w:sz w:val="24"/>
            <w:szCs w:val="24"/>
          </w:rPr>
          <w:t>пункте 3.6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 Порядка), сводку предложений (за исключением случая, указанного в </w:t>
      </w:r>
      <w:hyperlink w:anchor="P144" w:history="1">
        <w:r w:rsidRPr="00426C20">
          <w:rPr>
            <w:color w:val="000000" w:themeColor="text1"/>
            <w:sz w:val="24"/>
            <w:szCs w:val="24"/>
          </w:rPr>
          <w:t>пункте 3.6</w:t>
        </w:r>
      </w:hyperlink>
      <w:r w:rsidRPr="00426C20">
        <w:rPr>
          <w:color w:val="000000" w:themeColor="text1"/>
          <w:sz w:val="24"/>
          <w:szCs w:val="24"/>
        </w:rPr>
        <w:t xml:space="preserve"> настоящего</w:t>
      </w:r>
      <w:proofErr w:type="gramEnd"/>
      <w:r w:rsidRPr="00426C20">
        <w:rPr>
          <w:color w:val="000000" w:themeColor="text1"/>
          <w:sz w:val="24"/>
          <w:szCs w:val="24"/>
        </w:rPr>
        <w:t xml:space="preserve"> </w:t>
      </w:r>
      <w:proofErr w:type="gramStart"/>
      <w:r w:rsidRPr="00426C20">
        <w:rPr>
          <w:color w:val="000000" w:themeColor="text1"/>
          <w:sz w:val="24"/>
          <w:szCs w:val="24"/>
        </w:rPr>
        <w:t xml:space="preserve">Порядка), копию положительного заключения уполномоченного органа в </w:t>
      </w:r>
      <w:r w:rsidR="00DB4F17" w:rsidRPr="00426C20">
        <w:rPr>
          <w:color w:val="000000" w:themeColor="text1"/>
          <w:sz w:val="24"/>
          <w:szCs w:val="24"/>
        </w:rPr>
        <w:t>юридический отдел</w:t>
      </w:r>
      <w:r w:rsidRPr="00426C20">
        <w:rPr>
          <w:color w:val="000000" w:themeColor="text1"/>
          <w:sz w:val="24"/>
          <w:szCs w:val="24"/>
        </w:rPr>
        <w:t xml:space="preserve"> Администрации </w:t>
      </w:r>
      <w:r w:rsidR="00DB4F17" w:rsidRPr="00426C20">
        <w:rPr>
          <w:color w:val="000000" w:themeColor="text1"/>
          <w:sz w:val="24"/>
          <w:szCs w:val="24"/>
        </w:rPr>
        <w:t>Ишимского</w:t>
      </w:r>
      <w:r w:rsidRPr="00426C20">
        <w:rPr>
          <w:color w:val="000000" w:themeColor="text1"/>
          <w:sz w:val="24"/>
          <w:szCs w:val="24"/>
        </w:rPr>
        <w:t xml:space="preserve"> муниципального района для проведения правовой экспертизы проекта правового акта в порядке, установленном муниципальным правовым актом Администрации </w:t>
      </w:r>
      <w:r w:rsidR="00DB4F17" w:rsidRPr="00426C20">
        <w:rPr>
          <w:color w:val="000000" w:themeColor="text1"/>
          <w:sz w:val="24"/>
          <w:szCs w:val="24"/>
        </w:rPr>
        <w:t>Ишимского</w:t>
      </w:r>
      <w:r w:rsidRPr="00426C20">
        <w:rPr>
          <w:color w:val="000000" w:themeColor="text1"/>
          <w:sz w:val="24"/>
          <w:szCs w:val="24"/>
        </w:rPr>
        <w:t xml:space="preserve"> муниципального района.</w:t>
      </w:r>
      <w:proofErr w:type="gramEnd"/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4.</w:t>
      </w:r>
      <w:r w:rsidR="00125AC7" w:rsidRPr="00426C20">
        <w:rPr>
          <w:color w:val="000000" w:themeColor="text1"/>
          <w:sz w:val="24"/>
          <w:szCs w:val="24"/>
        </w:rPr>
        <w:t>10</w:t>
      </w:r>
      <w:r w:rsidRPr="00426C20">
        <w:rPr>
          <w:color w:val="000000" w:themeColor="text1"/>
          <w:sz w:val="24"/>
          <w:szCs w:val="24"/>
        </w:rPr>
        <w:t xml:space="preserve">. </w:t>
      </w:r>
      <w:r w:rsidR="00162290" w:rsidRPr="00426C20">
        <w:rPr>
          <w:color w:val="000000" w:themeColor="text1"/>
          <w:sz w:val="24"/>
          <w:szCs w:val="24"/>
        </w:rPr>
        <w:t>Орган-разработчик</w:t>
      </w:r>
      <w:r w:rsidRPr="00426C20">
        <w:rPr>
          <w:color w:val="000000" w:themeColor="text1"/>
          <w:sz w:val="24"/>
          <w:szCs w:val="24"/>
        </w:rPr>
        <w:t xml:space="preserve"> в течение 5 рабочих дней со дня издания правового акта обеспечивает его размещение на Официальном сайте.</w:t>
      </w:r>
    </w:p>
    <w:p w:rsidR="005F4B94" w:rsidRPr="00426C20" w:rsidRDefault="005F4B94" w:rsidP="005F4B94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4.1</w:t>
      </w:r>
      <w:r w:rsidR="00125AC7" w:rsidRPr="00426C20">
        <w:rPr>
          <w:color w:val="000000" w:themeColor="text1"/>
          <w:sz w:val="24"/>
          <w:szCs w:val="24"/>
        </w:rPr>
        <w:t>1</w:t>
      </w:r>
      <w:r w:rsidRPr="00426C20">
        <w:rPr>
          <w:color w:val="000000" w:themeColor="text1"/>
          <w:sz w:val="24"/>
          <w:szCs w:val="24"/>
        </w:rPr>
        <w:t xml:space="preserve">. Уполномоченный орган ежегодно, не позднее 15 февраля года, следующего за </w:t>
      </w:r>
      <w:proofErr w:type="gramStart"/>
      <w:r w:rsidRPr="00426C20">
        <w:rPr>
          <w:color w:val="000000" w:themeColor="text1"/>
          <w:sz w:val="24"/>
          <w:szCs w:val="24"/>
        </w:rPr>
        <w:t>отчетным</w:t>
      </w:r>
      <w:proofErr w:type="gramEnd"/>
      <w:r w:rsidRPr="00426C20">
        <w:rPr>
          <w:color w:val="000000" w:themeColor="text1"/>
          <w:sz w:val="24"/>
          <w:szCs w:val="24"/>
        </w:rPr>
        <w:t xml:space="preserve">, подготавливает информацию о результатах проведения ОРВ за отчетный год и направляет ее на рассмотрение Главе </w:t>
      </w:r>
      <w:r w:rsidR="00D67DA6" w:rsidRPr="00426C20">
        <w:rPr>
          <w:color w:val="000000" w:themeColor="text1"/>
          <w:sz w:val="24"/>
          <w:szCs w:val="24"/>
        </w:rPr>
        <w:t>района</w:t>
      </w:r>
      <w:r w:rsidRPr="00426C20">
        <w:rPr>
          <w:color w:val="000000" w:themeColor="text1"/>
          <w:sz w:val="24"/>
          <w:szCs w:val="24"/>
        </w:rPr>
        <w:t>, а также обеспечивает ее размещение на Официальном сайте.</w:t>
      </w:r>
    </w:p>
    <w:p w:rsidR="00294704" w:rsidRPr="00426C20" w:rsidRDefault="00294704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:rsidR="00294704" w:rsidRPr="00426C20" w:rsidRDefault="00294704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:rsidR="00294704" w:rsidRPr="00426C20" w:rsidRDefault="00294704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:rsidR="00294704" w:rsidRPr="00426C20" w:rsidRDefault="00294704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:rsidR="00D648E4" w:rsidRDefault="00D648E4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D648E4" w:rsidRDefault="00D648E4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D648E4" w:rsidRDefault="00D648E4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D648E4" w:rsidRDefault="00D648E4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D648E4" w:rsidRDefault="00D648E4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D648E4" w:rsidRDefault="00D648E4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294704" w:rsidRDefault="00294704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294704" w:rsidRDefault="00294704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31BDA" w:rsidRDefault="00631BDA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31BDA" w:rsidRDefault="00631BDA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31BDA" w:rsidRDefault="00631BDA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31BDA" w:rsidRDefault="00631BDA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31BDA" w:rsidRDefault="00631BDA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31BDA" w:rsidRDefault="00631BDA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31BDA" w:rsidRDefault="00631BDA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31BDA" w:rsidRDefault="00631BDA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31BDA" w:rsidRDefault="00631BDA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31BDA" w:rsidRDefault="00631BDA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31BDA" w:rsidRDefault="00631BDA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lastRenderedPageBreak/>
        <w:t xml:space="preserve">Приложение </w:t>
      </w:r>
      <w:r w:rsidR="00D57071" w:rsidRPr="00426C20">
        <w:rPr>
          <w:color w:val="000000" w:themeColor="text1"/>
          <w:sz w:val="24"/>
          <w:szCs w:val="24"/>
        </w:rPr>
        <w:t>1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к Порядку проведения оценки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регулирующего воздействия проектов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нормативных правовых актов,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proofErr w:type="gramStart"/>
      <w:r w:rsidRPr="00426C20">
        <w:rPr>
          <w:color w:val="000000" w:themeColor="text1"/>
          <w:sz w:val="24"/>
          <w:szCs w:val="24"/>
        </w:rPr>
        <w:t>затрагивающих</w:t>
      </w:r>
      <w:proofErr w:type="gramEnd"/>
      <w:r w:rsidRPr="00426C20">
        <w:rPr>
          <w:color w:val="000000" w:themeColor="text1"/>
          <w:sz w:val="24"/>
          <w:szCs w:val="24"/>
        </w:rPr>
        <w:t xml:space="preserve"> вопросы осуществления</w:t>
      </w:r>
    </w:p>
    <w:p w:rsidR="0061787A" w:rsidRPr="00426C20" w:rsidRDefault="0061787A" w:rsidP="00D57071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предп</w:t>
      </w:r>
      <w:r w:rsidR="00D57071" w:rsidRPr="00426C20">
        <w:rPr>
          <w:color w:val="000000" w:themeColor="text1"/>
          <w:sz w:val="24"/>
          <w:szCs w:val="24"/>
        </w:rPr>
        <w:t xml:space="preserve">ринимательской и инвестиционной </w:t>
      </w:r>
      <w:r w:rsidRPr="00426C20">
        <w:rPr>
          <w:color w:val="000000" w:themeColor="text1"/>
          <w:sz w:val="24"/>
          <w:szCs w:val="24"/>
        </w:rPr>
        <w:t>деятельности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:rsidR="0061787A" w:rsidRPr="00426C20" w:rsidRDefault="0015174E" w:rsidP="00D57071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Сводный отчет</w:t>
      </w:r>
    </w:p>
    <w:p w:rsidR="0061787A" w:rsidRPr="00426C20" w:rsidRDefault="0061787A" w:rsidP="00D57071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о результатах проведения оценки регулирующего воздействия</w:t>
      </w:r>
    </w:p>
    <w:p w:rsidR="0061787A" w:rsidRPr="00426C20" w:rsidRDefault="0061787A" w:rsidP="00D57071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проекта нормативного правового акта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:rsidR="0061787A" w:rsidRPr="00426C20" w:rsidRDefault="0061787A" w:rsidP="00426C20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 Общая информация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1.1. Орган-разработчик: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1.2. Вид и наименование проекта: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1.3. Обоснование н</w:t>
      </w:r>
      <w:r w:rsidR="00DC0CB4" w:rsidRPr="00426C20">
        <w:rPr>
          <w:color w:val="000000" w:themeColor="text1"/>
          <w:sz w:val="24"/>
          <w:szCs w:val="24"/>
        </w:rPr>
        <w:t>еобходимости разработки проекта</w:t>
      </w:r>
      <w:r w:rsidRPr="00426C20">
        <w:rPr>
          <w:color w:val="000000" w:themeColor="text1"/>
          <w:sz w:val="24"/>
          <w:szCs w:val="24"/>
        </w:rPr>
        <w:t>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1.4. Степень регулирующего воздействия проекта: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</w:t>
      </w:r>
    </w:p>
    <w:p w:rsidR="0061787A" w:rsidRPr="00426C20" w:rsidRDefault="0061787A" w:rsidP="002E6839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(высокая, средняя, низкая)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1.5.  Обоснование  отнесения  проекта  к определенной степени регулирующего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воздействия: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1.6. Краткое описание содержания предлагаемого правового регулирования: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1.7.  Срок  проведения  публичных консультаций в отношении идеи (концепции)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правового регулирования (если проводились):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начало: </w:t>
      </w:r>
      <w:r w:rsidR="00D57071" w:rsidRPr="00426C20">
        <w:rPr>
          <w:color w:val="000000" w:themeColor="text1"/>
          <w:sz w:val="24"/>
          <w:szCs w:val="24"/>
        </w:rPr>
        <w:t>«</w:t>
      </w:r>
      <w:r w:rsidRPr="00426C20">
        <w:rPr>
          <w:color w:val="000000" w:themeColor="text1"/>
          <w:sz w:val="24"/>
          <w:szCs w:val="24"/>
        </w:rPr>
        <w:t>___</w:t>
      </w:r>
      <w:r w:rsidR="00D57071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 ____________ 201__ г.; окончание: </w:t>
      </w:r>
      <w:r w:rsidR="00995D88" w:rsidRPr="00426C20">
        <w:rPr>
          <w:color w:val="000000" w:themeColor="text1"/>
          <w:sz w:val="24"/>
          <w:szCs w:val="24"/>
        </w:rPr>
        <w:t>«</w:t>
      </w:r>
      <w:r w:rsidRPr="00426C20">
        <w:rPr>
          <w:color w:val="000000" w:themeColor="text1"/>
          <w:sz w:val="24"/>
          <w:szCs w:val="24"/>
        </w:rPr>
        <w:t>___</w:t>
      </w:r>
      <w:r w:rsidR="00995D88" w:rsidRPr="00426C20">
        <w:rPr>
          <w:color w:val="000000" w:themeColor="text1"/>
          <w:sz w:val="24"/>
          <w:szCs w:val="24"/>
        </w:rPr>
        <w:t>»</w:t>
      </w:r>
      <w:r w:rsidRPr="00426C20">
        <w:rPr>
          <w:color w:val="000000" w:themeColor="text1"/>
          <w:sz w:val="24"/>
          <w:szCs w:val="24"/>
        </w:rPr>
        <w:t xml:space="preserve"> ____________ 201__ г.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1.8.  Количество замечаний и предложений, полученных в ходе обсуждения идеи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(концепции) правового регулирования:</w:t>
      </w:r>
      <w:r w:rsidR="00426C20">
        <w:rPr>
          <w:color w:val="000000" w:themeColor="text1"/>
          <w:sz w:val="24"/>
          <w:szCs w:val="24"/>
        </w:rPr>
        <w:t xml:space="preserve"> ___________________________________________</w:t>
      </w:r>
    </w:p>
    <w:p w:rsidR="0061787A" w:rsidRPr="00426C20" w:rsidRDefault="00426C20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из них: учтено полностью: __________________</w:t>
      </w:r>
      <w:r w:rsidR="00426C20">
        <w:rPr>
          <w:color w:val="000000" w:themeColor="text1"/>
          <w:sz w:val="24"/>
          <w:szCs w:val="24"/>
        </w:rPr>
        <w:t>_____</w:t>
      </w:r>
      <w:r w:rsidRPr="00426C20">
        <w:rPr>
          <w:color w:val="000000" w:themeColor="text1"/>
          <w:sz w:val="24"/>
          <w:szCs w:val="24"/>
        </w:rPr>
        <w:t>, учтено частично: ____________</w:t>
      </w:r>
      <w:r w:rsidR="00426C20">
        <w:rPr>
          <w:color w:val="000000" w:themeColor="text1"/>
          <w:sz w:val="24"/>
          <w:szCs w:val="24"/>
        </w:rPr>
        <w:t>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1.9.  Полный  электронный адрес размещения сводки предложений, </w:t>
      </w:r>
      <w:r w:rsidR="00134016" w:rsidRPr="00426C20">
        <w:rPr>
          <w:color w:val="000000" w:themeColor="text1"/>
          <w:sz w:val="24"/>
          <w:szCs w:val="24"/>
        </w:rPr>
        <w:t>с</w:t>
      </w:r>
      <w:r w:rsidRPr="00426C20">
        <w:rPr>
          <w:color w:val="000000" w:themeColor="text1"/>
          <w:sz w:val="24"/>
          <w:szCs w:val="24"/>
        </w:rPr>
        <w:t>оставленной</w:t>
      </w:r>
      <w:r w:rsidR="00134016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>по результатам обсуждения идеи (концепции) правового регулирования: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1.10. Контактная информация исполнителя в органе-разработчике: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</w:t>
      </w:r>
      <w:r w:rsidRPr="00426C20">
        <w:rPr>
          <w:color w:val="000000" w:themeColor="text1"/>
          <w:sz w:val="24"/>
          <w:szCs w:val="24"/>
        </w:rPr>
        <w:t>_</w:t>
      </w:r>
      <w:r w:rsidR="00426C20">
        <w:rPr>
          <w:color w:val="000000" w:themeColor="text1"/>
          <w:sz w:val="24"/>
          <w:szCs w:val="24"/>
        </w:rPr>
        <w:t>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           (Ф.И.О., должность, телефон, адрес электронной почты)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2. Описание проблемы, на решение которой направлено</w:t>
      </w:r>
    </w:p>
    <w:p w:rsidR="0061787A" w:rsidRPr="00426C20" w:rsidRDefault="0061787A" w:rsidP="00DC0CB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предлагаемое правовое регулирование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2.1. Формулировка проблемы: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 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2.2. Информация  о  возникновении,  выявлении  проблемы, о мерах, принятых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ранее для ее решения, затраченных </w:t>
      </w:r>
      <w:proofErr w:type="gramStart"/>
      <w:r w:rsidRPr="00426C20">
        <w:rPr>
          <w:color w:val="000000" w:themeColor="text1"/>
          <w:sz w:val="24"/>
          <w:szCs w:val="24"/>
        </w:rPr>
        <w:t>ресурсах</w:t>
      </w:r>
      <w:proofErr w:type="gramEnd"/>
      <w:r w:rsidRPr="00426C20">
        <w:rPr>
          <w:color w:val="000000" w:themeColor="text1"/>
          <w:sz w:val="24"/>
          <w:szCs w:val="24"/>
        </w:rPr>
        <w:t xml:space="preserve"> и достигнутых результатах: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2.3. Негативные  эффекты,  возникающие  в  связи  с  наличием проблемы, </w:t>
      </w:r>
      <w:r w:rsidR="00CB5893" w:rsidRPr="00426C20">
        <w:rPr>
          <w:color w:val="000000" w:themeColor="text1"/>
          <w:sz w:val="24"/>
          <w:szCs w:val="24"/>
        </w:rPr>
        <w:br/>
      </w:r>
      <w:r w:rsidRPr="00426C20">
        <w:rPr>
          <w:color w:val="000000" w:themeColor="text1"/>
          <w:sz w:val="24"/>
          <w:szCs w:val="24"/>
        </w:rPr>
        <w:t>по</w:t>
      </w:r>
      <w:r w:rsidR="00CB5893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>возможности их количественная оценка: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____________________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2.4.</w:t>
      </w:r>
      <w:r w:rsidR="002C62B7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 xml:space="preserve">Причины  невозможности  решения  проблемы участниками </w:t>
      </w:r>
      <w:r w:rsidR="00134016" w:rsidRPr="00426C20">
        <w:rPr>
          <w:color w:val="000000" w:themeColor="text1"/>
          <w:sz w:val="24"/>
          <w:szCs w:val="24"/>
        </w:rPr>
        <w:t>с</w:t>
      </w:r>
      <w:r w:rsidRPr="00426C20">
        <w:rPr>
          <w:color w:val="000000" w:themeColor="text1"/>
          <w:sz w:val="24"/>
          <w:szCs w:val="24"/>
        </w:rPr>
        <w:t>оответствующих</w:t>
      </w:r>
      <w:r w:rsidR="00134016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>отношений    самостоятельно,    без    введения   предлагаемого   правового</w:t>
      </w:r>
      <w:r w:rsidR="00134016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>регулирования: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2.5.</w:t>
      </w:r>
      <w:r w:rsidR="002C62B7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 xml:space="preserve">Опыт  решения  аналогичных  проблем  в  других  субъектах  </w:t>
      </w:r>
      <w:proofErr w:type="gramStart"/>
      <w:r w:rsidRPr="00426C20">
        <w:rPr>
          <w:color w:val="000000" w:themeColor="text1"/>
          <w:sz w:val="24"/>
          <w:szCs w:val="24"/>
        </w:rPr>
        <w:t>Российской</w:t>
      </w:r>
      <w:proofErr w:type="gramEnd"/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Федерации, иностранных государствах: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2.6. Источники данных: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  <w:r w:rsidRPr="00426C20">
        <w:rPr>
          <w:color w:val="000000" w:themeColor="text1"/>
          <w:sz w:val="24"/>
          <w:szCs w:val="24"/>
        </w:rPr>
        <w:t>_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2.7. Иная информация о проблеме:</w:t>
      </w:r>
    </w:p>
    <w:p w:rsidR="0061787A" w:rsidRPr="00426C20" w:rsidRDefault="0061787A" w:rsidP="00DC0CB4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  <w:r w:rsidRPr="00426C20">
        <w:rPr>
          <w:color w:val="000000" w:themeColor="text1"/>
          <w:sz w:val="24"/>
          <w:szCs w:val="24"/>
        </w:rPr>
        <w:t>_</w:t>
      </w: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p w:rsidR="0061787A" w:rsidRPr="00426C20" w:rsidRDefault="0061787A" w:rsidP="00DC0CB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3. Определение целей предлагаемого правового регулирования</w:t>
      </w:r>
    </w:p>
    <w:p w:rsidR="0061787A" w:rsidRPr="00426C20" w:rsidRDefault="0061787A" w:rsidP="00DC0CB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и индикаторов для оценки их достижения</w:t>
      </w: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/>
      </w:tblPr>
      <w:tblGrid>
        <w:gridCol w:w="3284"/>
        <w:gridCol w:w="3285"/>
        <w:gridCol w:w="3285"/>
      </w:tblGrid>
      <w:tr w:rsidR="002E6839" w:rsidRPr="00426C20" w:rsidTr="002E6839">
        <w:tc>
          <w:tcPr>
            <w:tcW w:w="3332" w:type="dxa"/>
          </w:tcPr>
          <w:p w:rsidR="002E6839" w:rsidRPr="00426C20" w:rsidRDefault="002E6839" w:rsidP="009502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3332" w:type="dxa"/>
          </w:tcPr>
          <w:p w:rsidR="002E6839" w:rsidRPr="00426C20" w:rsidRDefault="002E6839" w:rsidP="009502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332" w:type="dxa"/>
          </w:tcPr>
          <w:p w:rsidR="002E6839" w:rsidRPr="00426C20" w:rsidRDefault="002E6839" w:rsidP="009502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3.3. Индикаторы (показатели) достижения целей предлагаемого правового регулирования (при наличии)</w:t>
            </w:r>
          </w:p>
        </w:tc>
      </w:tr>
      <w:tr w:rsidR="002E6839" w:rsidRPr="00426C20" w:rsidTr="002E6839"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(Цель 1)</w:t>
            </w: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2E6839" w:rsidRPr="00426C20" w:rsidTr="002E6839"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(Цель 2)</w:t>
            </w: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2E6839" w:rsidRPr="00426C20" w:rsidTr="002E6839">
        <w:tc>
          <w:tcPr>
            <w:tcW w:w="3332" w:type="dxa"/>
          </w:tcPr>
          <w:p w:rsidR="002E6839" w:rsidRPr="00426C20" w:rsidRDefault="002E6839" w:rsidP="00AA2B2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 xml:space="preserve">(Цель </w:t>
            </w:r>
            <w:r w:rsidR="00AA2B28" w:rsidRPr="00426C20">
              <w:rPr>
                <w:color w:val="000000" w:themeColor="text1"/>
                <w:sz w:val="24"/>
                <w:szCs w:val="24"/>
              </w:rPr>
              <w:t>№</w:t>
            </w:r>
            <w:r w:rsidRPr="00426C20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E6839" w:rsidRPr="00426C20" w:rsidRDefault="002E6839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3.4.  Методы  расчета  индикаторов достижения целей предлагаемого правового</w:t>
      </w: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регулирования, источники информации для расчетов:</w:t>
      </w: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</w:t>
      </w: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p w:rsidR="0061787A" w:rsidRPr="00426C20" w:rsidRDefault="0061787A" w:rsidP="002E6839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4. Качественная характеристика и оценка численности</w:t>
      </w:r>
    </w:p>
    <w:p w:rsidR="0061787A" w:rsidRPr="00426C20" w:rsidRDefault="0061787A" w:rsidP="002E6839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потенциальных адресатов предлагаемого правового</w:t>
      </w:r>
    </w:p>
    <w:p w:rsidR="0061787A" w:rsidRPr="00426C20" w:rsidRDefault="0061787A" w:rsidP="002E6839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регулирования (их групп)</w:t>
      </w: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/>
      </w:tblPr>
      <w:tblGrid>
        <w:gridCol w:w="3292"/>
        <w:gridCol w:w="3282"/>
        <w:gridCol w:w="3280"/>
      </w:tblGrid>
      <w:tr w:rsidR="002E6839" w:rsidRPr="00426C20" w:rsidTr="002E6839">
        <w:tc>
          <w:tcPr>
            <w:tcW w:w="3332" w:type="dxa"/>
          </w:tcPr>
          <w:p w:rsidR="002E6839" w:rsidRPr="00426C20" w:rsidRDefault="002E6839" w:rsidP="009502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4.1. Группы потенциальных адресатов предлагаемого правового регулирования</w:t>
            </w:r>
          </w:p>
        </w:tc>
        <w:tc>
          <w:tcPr>
            <w:tcW w:w="3332" w:type="dxa"/>
          </w:tcPr>
          <w:p w:rsidR="002E6839" w:rsidRPr="00426C20" w:rsidRDefault="002E6839" w:rsidP="009502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4.2. Количество участников группы</w:t>
            </w:r>
          </w:p>
        </w:tc>
        <w:tc>
          <w:tcPr>
            <w:tcW w:w="3332" w:type="dxa"/>
          </w:tcPr>
          <w:p w:rsidR="002E6839" w:rsidRPr="00426C20" w:rsidRDefault="002E6839" w:rsidP="009502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4.3. Источники данных</w:t>
            </w:r>
          </w:p>
        </w:tc>
      </w:tr>
      <w:tr w:rsidR="002E6839" w:rsidRPr="00426C20" w:rsidTr="002E6839"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(Группа 1)</w:t>
            </w:r>
            <w:r w:rsidRPr="00426C20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2E6839" w:rsidRPr="00426C20" w:rsidTr="002E6839"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(Группа 2)</w:t>
            </w:r>
            <w:r w:rsidRPr="00426C20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2E6839" w:rsidRPr="00426C20" w:rsidTr="002E6839">
        <w:tc>
          <w:tcPr>
            <w:tcW w:w="3332" w:type="dxa"/>
          </w:tcPr>
          <w:p w:rsidR="002E6839" w:rsidRPr="00426C20" w:rsidRDefault="002E6839" w:rsidP="002851BA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 xml:space="preserve">(Группа </w:t>
            </w:r>
            <w:r w:rsidR="002851BA" w:rsidRPr="00426C20">
              <w:rPr>
                <w:color w:val="000000" w:themeColor="text1"/>
                <w:sz w:val="24"/>
                <w:szCs w:val="24"/>
              </w:rPr>
              <w:t>№</w:t>
            </w:r>
            <w:r w:rsidRPr="00426C20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32" w:type="dxa"/>
          </w:tcPr>
          <w:p w:rsidR="002E6839" w:rsidRPr="00426C20" w:rsidRDefault="002E6839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61787A" w:rsidRPr="00426C20" w:rsidRDefault="0061787A" w:rsidP="002E6839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ab/>
      </w:r>
      <w:r w:rsidRPr="00426C20">
        <w:rPr>
          <w:color w:val="000000" w:themeColor="text1"/>
          <w:sz w:val="24"/>
          <w:szCs w:val="24"/>
        </w:rPr>
        <w:tab/>
      </w:r>
    </w:p>
    <w:p w:rsidR="00381692" w:rsidRPr="00426C20" w:rsidRDefault="0012112C" w:rsidP="00381692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5</w:t>
      </w:r>
      <w:r w:rsidR="0061787A" w:rsidRPr="00426C20">
        <w:rPr>
          <w:color w:val="000000" w:themeColor="text1"/>
          <w:sz w:val="24"/>
          <w:szCs w:val="24"/>
        </w:rPr>
        <w:t xml:space="preserve">. </w:t>
      </w:r>
      <w:r w:rsidR="00381692" w:rsidRPr="00426C20">
        <w:rPr>
          <w:color w:val="000000" w:themeColor="text1"/>
          <w:sz w:val="24"/>
          <w:szCs w:val="24"/>
        </w:rPr>
        <w:t xml:space="preserve">Оценка дополнительных расходов  (доходов)  бюджета  </w:t>
      </w:r>
      <w:r w:rsidR="00575A91" w:rsidRPr="00426C20">
        <w:rPr>
          <w:color w:val="000000" w:themeColor="text1"/>
          <w:sz w:val="24"/>
          <w:szCs w:val="24"/>
        </w:rPr>
        <w:t>Ишимского</w:t>
      </w:r>
      <w:r w:rsidR="00381692" w:rsidRPr="00426C20">
        <w:rPr>
          <w:color w:val="000000" w:themeColor="text1"/>
          <w:sz w:val="24"/>
          <w:szCs w:val="24"/>
        </w:rPr>
        <w:t xml:space="preserve"> муниципального района, связанных с введением предлагаемого правового регулирования</w:t>
      </w:r>
    </w:p>
    <w:p w:rsidR="00381692" w:rsidRPr="00426C20" w:rsidRDefault="00381692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95"/>
        <w:gridCol w:w="4820"/>
        <w:gridCol w:w="1984"/>
      </w:tblGrid>
      <w:tr w:rsidR="00381692" w:rsidRPr="00426C20" w:rsidTr="007C7DFB">
        <w:tc>
          <w:tcPr>
            <w:tcW w:w="2895" w:type="dxa"/>
          </w:tcPr>
          <w:p w:rsidR="00381692" w:rsidRPr="00426C20" w:rsidRDefault="00366284" w:rsidP="005F2B3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5</w:t>
            </w:r>
            <w:r w:rsidR="00381692" w:rsidRPr="00426C20">
              <w:rPr>
                <w:color w:val="000000" w:themeColor="text1"/>
                <w:sz w:val="24"/>
                <w:szCs w:val="24"/>
              </w:rPr>
              <w:t xml:space="preserve">.1. Наименование </w:t>
            </w:r>
            <w:r w:rsidR="00381692" w:rsidRPr="00426C20">
              <w:rPr>
                <w:color w:val="000000" w:themeColor="text1"/>
                <w:sz w:val="24"/>
                <w:szCs w:val="24"/>
              </w:rPr>
              <w:lastRenderedPageBreak/>
              <w:t xml:space="preserve">функции (полномочия, обязанности или права) (в соответствии с </w:t>
            </w:r>
            <w:hyperlink w:anchor="P169" w:history="1">
              <w:r w:rsidR="00381692" w:rsidRPr="00426C20">
                <w:rPr>
                  <w:color w:val="000000" w:themeColor="text1"/>
                  <w:sz w:val="24"/>
                  <w:szCs w:val="24"/>
                </w:rPr>
                <w:t>пунктом 5.1</w:t>
              </w:r>
            </w:hyperlink>
            <w:r w:rsidR="00381692" w:rsidRPr="00426C20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381692" w:rsidRPr="00426C20" w:rsidRDefault="00366284" w:rsidP="005F2B3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lastRenderedPageBreak/>
              <w:t>5</w:t>
            </w:r>
            <w:r w:rsidR="00381692" w:rsidRPr="00426C20">
              <w:rPr>
                <w:color w:val="000000" w:themeColor="text1"/>
                <w:sz w:val="24"/>
                <w:szCs w:val="24"/>
              </w:rPr>
              <w:t xml:space="preserve">.2. Виды расходов (возможных </w:t>
            </w:r>
            <w:r w:rsidR="00381692" w:rsidRPr="00426C20">
              <w:rPr>
                <w:color w:val="000000" w:themeColor="text1"/>
                <w:sz w:val="24"/>
                <w:szCs w:val="24"/>
              </w:rPr>
              <w:lastRenderedPageBreak/>
              <w:t xml:space="preserve">поступлений) бюджета </w:t>
            </w:r>
            <w:r w:rsidR="00575A91" w:rsidRPr="00426C20">
              <w:rPr>
                <w:color w:val="000000" w:themeColor="text1"/>
                <w:sz w:val="24"/>
                <w:szCs w:val="24"/>
              </w:rPr>
              <w:t xml:space="preserve">Ишимского </w:t>
            </w:r>
            <w:r w:rsidR="00C375CB" w:rsidRPr="00426C20">
              <w:rPr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  <w:tc>
          <w:tcPr>
            <w:tcW w:w="1984" w:type="dxa"/>
          </w:tcPr>
          <w:p w:rsidR="00381692" w:rsidRPr="00426C20" w:rsidRDefault="00366284" w:rsidP="005F2B3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lastRenderedPageBreak/>
              <w:t>5</w:t>
            </w:r>
            <w:r w:rsidR="00C375CB" w:rsidRPr="00426C20">
              <w:rPr>
                <w:color w:val="000000" w:themeColor="text1"/>
                <w:sz w:val="24"/>
                <w:szCs w:val="24"/>
              </w:rPr>
              <w:t>.3.К</w:t>
            </w:r>
            <w:r w:rsidR="00381692" w:rsidRPr="00426C20">
              <w:rPr>
                <w:color w:val="000000" w:themeColor="text1"/>
                <w:sz w:val="24"/>
                <w:szCs w:val="24"/>
              </w:rPr>
              <w:t>оличественн</w:t>
            </w:r>
            <w:r w:rsidR="00381692" w:rsidRPr="00426C20">
              <w:rPr>
                <w:color w:val="000000" w:themeColor="text1"/>
                <w:sz w:val="24"/>
                <w:szCs w:val="24"/>
              </w:rPr>
              <w:lastRenderedPageBreak/>
              <w:t>ая оценка расходов и возможных поступлений, млн. рублей</w:t>
            </w:r>
          </w:p>
        </w:tc>
      </w:tr>
      <w:tr w:rsidR="00381692" w:rsidRPr="00426C20" w:rsidTr="007C7DFB">
        <w:tc>
          <w:tcPr>
            <w:tcW w:w="2895" w:type="dxa"/>
            <w:vMerge w:val="restart"/>
          </w:tcPr>
          <w:p w:rsidR="00381692" w:rsidRPr="00426C20" w:rsidRDefault="00381692" w:rsidP="00C375C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lastRenderedPageBreak/>
              <w:t>Функция (пол</w:t>
            </w:r>
            <w:r w:rsidR="00C375CB" w:rsidRPr="00426C20">
              <w:rPr>
                <w:color w:val="000000" w:themeColor="text1"/>
                <w:sz w:val="24"/>
                <w:szCs w:val="24"/>
              </w:rPr>
              <w:t>номочие, обязанность или право)</w:t>
            </w:r>
          </w:p>
        </w:tc>
        <w:tc>
          <w:tcPr>
            <w:tcW w:w="4820" w:type="dxa"/>
          </w:tcPr>
          <w:p w:rsidR="00381692" w:rsidRPr="00426C20" w:rsidRDefault="00381692" w:rsidP="00C375C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 xml:space="preserve">Единовременные расходы (от 1 до </w:t>
            </w:r>
            <w:r w:rsidR="00C375CB" w:rsidRPr="00426C20">
              <w:rPr>
                <w:color w:val="000000" w:themeColor="text1"/>
                <w:sz w:val="24"/>
                <w:szCs w:val="24"/>
              </w:rPr>
              <w:t>№</w:t>
            </w:r>
            <w:r w:rsidRPr="00426C20">
              <w:rPr>
                <w:color w:val="000000" w:themeColor="text1"/>
                <w:sz w:val="24"/>
                <w:szCs w:val="24"/>
              </w:rPr>
              <w:t xml:space="preserve">) в ____ </w:t>
            </w:r>
            <w:proofErr w:type="gramStart"/>
            <w:r w:rsidRPr="00426C20">
              <w:rPr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426C20">
              <w:rPr>
                <w:color w:val="000000" w:themeColor="text1"/>
                <w:sz w:val="24"/>
                <w:szCs w:val="24"/>
              </w:rPr>
              <w:t>.:</w:t>
            </w:r>
          </w:p>
        </w:tc>
        <w:tc>
          <w:tcPr>
            <w:tcW w:w="1984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1692" w:rsidRPr="00426C20" w:rsidTr="007C7DFB">
        <w:tc>
          <w:tcPr>
            <w:tcW w:w="2895" w:type="dxa"/>
            <w:vMerge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381692" w:rsidRPr="00426C20" w:rsidRDefault="00381692" w:rsidP="00C375C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 xml:space="preserve">Периодические расходы (от 1 до </w:t>
            </w:r>
            <w:r w:rsidR="00C375CB" w:rsidRPr="00426C20">
              <w:rPr>
                <w:color w:val="000000" w:themeColor="text1"/>
                <w:sz w:val="24"/>
                <w:szCs w:val="24"/>
              </w:rPr>
              <w:t>№</w:t>
            </w:r>
            <w:r w:rsidRPr="00426C20">
              <w:rPr>
                <w:color w:val="000000" w:themeColor="text1"/>
                <w:sz w:val="24"/>
                <w:szCs w:val="24"/>
              </w:rPr>
              <w:t>) за период ____ гг.:</w:t>
            </w:r>
          </w:p>
        </w:tc>
        <w:tc>
          <w:tcPr>
            <w:tcW w:w="1984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1692" w:rsidRPr="00426C20" w:rsidTr="007C7DFB">
        <w:tc>
          <w:tcPr>
            <w:tcW w:w="2895" w:type="dxa"/>
            <w:vMerge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381692" w:rsidRPr="00426C20" w:rsidRDefault="00381692" w:rsidP="00C375C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 xml:space="preserve">Возможные доходы (от 1 до </w:t>
            </w:r>
            <w:r w:rsidR="00C375CB" w:rsidRPr="00426C20">
              <w:rPr>
                <w:color w:val="000000" w:themeColor="text1"/>
                <w:sz w:val="24"/>
                <w:szCs w:val="24"/>
              </w:rPr>
              <w:t>№</w:t>
            </w:r>
            <w:r w:rsidRPr="00426C20">
              <w:rPr>
                <w:color w:val="000000" w:themeColor="text1"/>
                <w:sz w:val="24"/>
                <w:szCs w:val="24"/>
              </w:rPr>
              <w:t>) за период ____ гг.:</w:t>
            </w:r>
          </w:p>
        </w:tc>
        <w:tc>
          <w:tcPr>
            <w:tcW w:w="1984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81692" w:rsidRPr="00426C20" w:rsidRDefault="00381692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p w:rsidR="00381692" w:rsidRPr="00426C20" w:rsidRDefault="00366284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5</w:t>
      </w:r>
      <w:r w:rsidR="00381692" w:rsidRPr="00426C20">
        <w:rPr>
          <w:color w:val="000000" w:themeColor="text1"/>
          <w:sz w:val="24"/>
          <w:szCs w:val="24"/>
        </w:rPr>
        <w:t>.4.  Другие  сведения  о   дополнительных   расходах   (доходах)   бюджета</w:t>
      </w:r>
    </w:p>
    <w:p w:rsidR="00381692" w:rsidRPr="00426C20" w:rsidRDefault="00B73851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Тюменского муниципального района</w:t>
      </w:r>
      <w:r w:rsidR="00381692" w:rsidRPr="00426C20">
        <w:rPr>
          <w:color w:val="000000" w:themeColor="text1"/>
          <w:sz w:val="24"/>
          <w:szCs w:val="24"/>
        </w:rPr>
        <w:t xml:space="preserve">, </w:t>
      </w:r>
      <w:proofErr w:type="gramStart"/>
      <w:r w:rsidR="00381692" w:rsidRPr="00426C20">
        <w:rPr>
          <w:color w:val="000000" w:themeColor="text1"/>
          <w:sz w:val="24"/>
          <w:szCs w:val="24"/>
        </w:rPr>
        <w:t>возникающих</w:t>
      </w:r>
      <w:proofErr w:type="gramEnd"/>
      <w:r w:rsidR="00381692" w:rsidRPr="00426C20">
        <w:rPr>
          <w:color w:val="000000" w:themeColor="text1"/>
          <w:sz w:val="24"/>
          <w:szCs w:val="24"/>
        </w:rPr>
        <w:t xml:space="preserve"> в связи с</w:t>
      </w:r>
      <w:r w:rsidRPr="00426C20">
        <w:rPr>
          <w:color w:val="000000" w:themeColor="text1"/>
          <w:sz w:val="24"/>
          <w:szCs w:val="24"/>
        </w:rPr>
        <w:t xml:space="preserve"> </w:t>
      </w:r>
      <w:r w:rsidR="00381692" w:rsidRPr="00426C20">
        <w:rPr>
          <w:color w:val="000000" w:themeColor="text1"/>
          <w:sz w:val="24"/>
          <w:szCs w:val="24"/>
        </w:rPr>
        <w:t>введением предлагаемого правового регулирования:</w:t>
      </w:r>
    </w:p>
    <w:p w:rsidR="00381692" w:rsidRPr="00426C20" w:rsidRDefault="00381692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</w:p>
    <w:p w:rsidR="00B73851" w:rsidRPr="00426C20" w:rsidRDefault="00B73851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p w:rsidR="00381692" w:rsidRPr="00426C20" w:rsidRDefault="00366284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5</w:t>
      </w:r>
      <w:r w:rsidR="00381692" w:rsidRPr="00426C20">
        <w:rPr>
          <w:color w:val="000000" w:themeColor="text1"/>
          <w:sz w:val="24"/>
          <w:szCs w:val="24"/>
        </w:rPr>
        <w:t>.5. Источники данных:</w:t>
      </w:r>
    </w:p>
    <w:p w:rsidR="00381692" w:rsidRPr="00426C20" w:rsidRDefault="00381692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</w:p>
    <w:p w:rsidR="00B73851" w:rsidRPr="00426C20" w:rsidRDefault="00B73851" w:rsidP="0036628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</w:p>
    <w:p w:rsidR="00381692" w:rsidRPr="00426C20" w:rsidRDefault="00366284" w:rsidP="0036628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6</w:t>
      </w:r>
      <w:r w:rsidR="00381692" w:rsidRPr="00426C20">
        <w:rPr>
          <w:color w:val="000000" w:themeColor="text1"/>
          <w:sz w:val="24"/>
          <w:szCs w:val="24"/>
        </w:rPr>
        <w:t>.   Изменение    обязанностей    (ограничений)   потенциальных   адресатов</w:t>
      </w:r>
    </w:p>
    <w:p w:rsidR="00381692" w:rsidRPr="00426C20" w:rsidRDefault="00381692" w:rsidP="0036628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proofErr w:type="gramStart"/>
      <w:r w:rsidRPr="00426C20">
        <w:rPr>
          <w:color w:val="000000" w:themeColor="text1"/>
          <w:sz w:val="24"/>
          <w:szCs w:val="24"/>
        </w:rPr>
        <w:t>предлагаемого  правового  регулирования  и  связанные с ними дополнительные</w:t>
      </w:r>
      <w:proofErr w:type="gramEnd"/>
    </w:p>
    <w:p w:rsidR="00381692" w:rsidRPr="00426C20" w:rsidRDefault="00381692" w:rsidP="00366284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расходы (доходы)</w:t>
      </w:r>
    </w:p>
    <w:p w:rsidR="00381692" w:rsidRPr="00426C20" w:rsidRDefault="00381692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70"/>
        <w:gridCol w:w="3544"/>
        <w:gridCol w:w="1843"/>
        <w:gridCol w:w="1842"/>
      </w:tblGrid>
      <w:tr w:rsidR="00381692" w:rsidRPr="00426C20" w:rsidTr="007C7DFB">
        <w:tc>
          <w:tcPr>
            <w:tcW w:w="2470" w:type="dxa"/>
          </w:tcPr>
          <w:p w:rsidR="00381692" w:rsidRPr="00426C20" w:rsidRDefault="0051462D" w:rsidP="005F2B3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6</w:t>
            </w:r>
            <w:r w:rsidR="00381692" w:rsidRPr="00426C20">
              <w:rPr>
                <w:color w:val="000000" w:themeColor="text1"/>
                <w:sz w:val="24"/>
                <w:szCs w:val="24"/>
              </w:rPr>
              <w:t xml:space="preserve">.1. Группы потенциальных адресатов предлагаемого правового регулирования (в соответствии с </w:t>
            </w:r>
            <w:hyperlink w:anchor="P151" w:history="1">
              <w:r w:rsidR="00381692" w:rsidRPr="00426C20">
                <w:rPr>
                  <w:color w:val="000000" w:themeColor="text1"/>
                  <w:sz w:val="24"/>
                  <w:szCs w:val="24"/>
                </w:rPr>
                <w:t>п. 4.1</w:t>
              </w:r>
            </w:hyperlink>
            <w:r w:rsidR="00381692" w:rsidRPr="00426C20">
              <w:rPr>
                <w:color w:val="000000" w:themeColor="text1"/>
                <w:sz w:val="24"/>
                <w:szCs w:val="24"/>
              </w:rPr>
              <w:t xml:space="preserve"> сводного отчета)</w:t>
            </w:r>
          </w:p>
        </w:tc>
        <w:tc>
          <w:tcPr>
            <w:tcW w:w="3544" w:type="dxa"/>
          </w:tcPr>
          <w:p w:rsidR="00381692" w:rsidRPr="00426C20" w:rsidRDefault="0051462D" w:rsidP="005F2B3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6.</w:t>
            </w:r>
            <w:r w:rsidR="00381692" w:rsidRPr="00426C20">
              <w:rPr>
                <w:color w:val="000000" w:themeColor="text1"/>
                <w:sz w:val="24"/>
                <w:szCs w:val="24"/>
              </w:rPr>
              <w:t>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843" w:type="dxa"/>
          </w:tcPr>
          <w:p w:rsidR="00381692" w:rsidRPr="00426C20" w:rsidRDefault="0051462D" w:rsidP="005F2B3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6</w:t>
            </w:r>
            <w:r w:rsidR="00381692" w:rsidRPr="00426C20">
              <w:rPr>
                <w:color w:val="000000" w:themeColor="text1"/>
                <w:sz w:val="24"/>
                <w:szCs w:val="24"/>
              </w:rPr>
              <w:t>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842" w:type="dxa"/>
          </w:tcPr>
          <w:p w:rsidR="00381692" w:rsidRPr="00426C20" w:rsidRDefault="0051462D" w:rsidP="005F2B3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6</w:t>
            </w:r>
            <w:r w:rsidR="00CB0621" w:rsidRPr="00426C20">
              <w:rPr>
                <w:color w:val="000000" w:themeColor="text1"/>
                <w:sz w:val="24"/>
                <w:szCs w:val="24"/>
              </w:rPr>
              <w:t>.4.</w:t>
            </w:r>
            <w:r w:rsidR="00381692" w:rsidRPr="00426C20">
              <w:rPr>
                <w:color w:val="000000" w:themeColor="text1"/>
                <w:sz w:val="24"/>
                <w:szCs w:val="24"/>
              </w:rPr>
              <w:t>Количественная оценка, млн. рублей</w:t>
            </w:r>
          </w:p>
        </w:tc>
      </w:tr>
      <w:tr w:rsidR="00381692" w:rsidRPr="00426C20" w:rsidTr="007C7DFB">
        <w:tc>
          <w:tcPr>
            <w:tcW w:w="2470" w:type="dxa"/>
            <w:vMerge w:val="restart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Группа 1</w:t>
            </w:r>
          </w:p>
        </w:tc>
        <w:tc>
          <w:tcPr>
            <w:tcW w:w="3544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1692" w:rsidRPr="00426C20" w:rsidTr="007C7DFB">
        <w:tc>
          <w:tcPr>
            <w:tcW w:w="2470" w:type="dxa"/>
            <w:vMerge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1692" w:rsidRPr="00426C20" w:rsidTr="007C7DFB">
        <w:tc>
          <w:tcPr>
            <w:tcW w:w="2470" w:type="dxa"/>
            <w:vMerge w:val="restart"/>
          </w:tcPr>
          <w:p w:rsidR="00381692" w:rsidRPr="00426C20" w:rsidRDefault="00CB0621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Группа №</w:t>
            </w:r>
          </w:p>
        </w:tc>
        <w:tc>
          <w:tcPr>
            <w:tcW w:w="3544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381692" w:rsidRPr="00426C20" w:rsidTr="007C7DFB">
        <w:tc>
          <w:tcPr>
            <w:tcW w:w="2470" w:type="dxa"/>
            <w:vMerge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692" w:rsidRPr="00426C20" w:rsidRDefault="00381692" w:rsidP="0038169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81692" w:rsidRPr="00426C20" w:rsidRDefault="00381692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p w:rsidR="00381692" w:rsidRPr="00426C20" w:rsidRDefault="0051462D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6</w:t>
      </w:r>
      <w:r w:rsidR="00381692" w:rsidRPr="00426C20">
        <w:rPr>
          <w:color w:val="000000" w:themeColor="text1"/>
          <w:sz w:val="24"/>
          <w:szCs w:val="24"/>
        </w:rPr>
        <w:t>.5. Издержки и выгоды  адресатов  предлагаемого  правового  регулирования,</w:t>
      </w:r>
    </w:p>
    <w:p w:rsidR="00381692" w:rsidRPr="00426C20" w:rsidRDefault="00381692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не </w:t>
      </w:r>
      <w:proofErr w:type="gramStart"/>
      <w:r w:rsidRPr="00426C20">
        <w:rPr>
          <w:color w:val="000000" w:themeColor="text1"/>
          <w:sz w:val="24"/>
          <w:szCs w:val="24"/>
        </w:rPr>
        <w:t>поддающиеся</w:t>
      </w:r>
      <w:proofErr w:type="gramEnd"/>
      <w:r w:rsidRPr="00426C20">
        <w:rPr>
          <w:color w:val="000000" w:themeColor="text1"/>
          <w:sz w:val="24"/>
          <w:szCs w:val="24"/>
        </w:rPr>
        <w:t xml:space="preserve"> количественной оценке:</w:t>
      </w:r>
    </w:p>
    <w:p w:rsidR="00381692" w:rsidRPr="00426C20" w:rsidRDefault="00381692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</w:t>
      </w:r>
    </w:p>
    <w:p w:rsidR="0051462D" w:rsidRPr="00426C20" w:rsidRDefault="00381692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                       </w:t>
      </w:r>
    </w:p>
    <w:p w:rsidR="00381692" w:rsidRPr="00426C20" w:rsidRDefault="0051462D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6</w:t>
      </w:r>
      <w:r w:rsidR="00381692" w:rsidRPr="00426C20">
        <w:rPr>
          <w:color w:val="000000" w:themeColor="text1"/>
          <w:sz w:val="24"/>
          <w:szCs w:val="24"/>
        </w:rPr>
        <w:t>.6. Источники данных:</w:t>
      </w:r>
    </w:p>
    <w:p w:rsidR="00381692" w:rsidRPr="00426C20" w:rsidRDefault="00381692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</w:t>
      </w:r>
      <w:r w:rsidR="0051462D" w:rsidRPr="00426C20">
        <w:rPr>
          <w:color w:val="000000" w:themeColor="text1"/>
          <w:sz w:val="24"/>
          <w:szCs w:val="24"/>
        </w:rPr>
        <w:t>_________________________</w:t>
      </w:r>
      <w:r w:rsidR="00426C20">
        <w:rPr>
          <w:color w:val="000000" w:themeColor="text1"/>
          <w:sz w:val="24"/>
          <w:szCs w:val="24"/>
        </w:rPr>
        <w:t>__________</w:t>
      </w:r>
      <w:r w:rsidR="0051462D" w:rsidRPr="00426C20">
        <w:rPr>
          <w:color w:val="000000" w:themeColor="text1"/>
          <w:sz w:val="24"/>
          <w:szCs w:val="24"/>
        </w:rPr>
        <w:t>_</w:t>
      </w:r>
    </w:p>
    <w:p w:rsidR="00381692" w:rsidRPr="00426C20" w:rsidRDefault="00381692" w:rsidP="00381692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p w:rsidR="0061787A" w:rsidRPr="00426C20" w:rsidRDefault="00D86C49" w:rsidP="00AA2B28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7. </w:t>
      </w:r>
      <w:r w:rsidR="0061787A" w:rsidRPr="00426C20">
        <w:rPr>
          <w:color w:val="000000" w:themeColor="text1"/>
          <w:sz w:val="24"/>
          <w:szCs w:val="24"/>
        </w:rPr>
        <w:t>Оценка рисков неблагоприятных последствий применения</w:t>
      </w:r>
    </w:p>
    <w:p w:rsidR="0061787A" w:rsidRPr="00426C20" w:rsidRDefault="0061787A" w:rsidP="00AA2B28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предлагаемого правового регулирования</w:t>
      </w: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/>
      </w:tblPr>
      <w:tblGrid>
        <w:gridCol w:w="2449"/>
        <w:gridCol w:w="2712"/>
        <w:gridCol w:w="2115"/>
        <w:gridCol w:w="2471"/>
      </w:tblGrid>
      <w:tr w:rsidR="0012112C" w:rsidRPr="00426C20" w:rsidTr="00426C20">
        <w:tc>
          <w:tcPr>
            <w:tcW w:w="2449" w:type="dxa"/>
          </w:tcPr>
          <w:p w:rsidR="0012112C" w:rsidRPr="00426C20" w:rsidRDefault="0012112C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7.1. Виды рисков (риски с низкой вероятностью наступления не указываются)</w:t>
            </w:r>
          </w:p>
        </w:tc>
        <w:tc>
          <w:tcPr>
            <w:tcW w:w="2712" w:type="dxa"/>
          </w:tcPr>
          <w:p w:rsidR="0012112C" w:rsidRPr="00426C20" w:rsidRDefault="0012112C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7.2. Оценка вероятности наступления неблагоприятных последствий (очень высокая, высокая, средняя)</w:t>
            </w:r>
          </w:p>
        </w:tc>
        <w:tc>
          <w:tcPr>
            <w:tcW w:w="2115" w:type="dxa"/>
          </w:tcPr>
          <w:p w:rsidR="0012112C" w:rsidRPr="00426C20" w:rsidRDefault="0012112C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7.3. Методы контроля рисков</w:t>
            </w:r>
          </w:p>
        </w:tc>
        <w:tc>
          <w:tcPr>
            <w:tcW w:w="2471" w:type="dxa"/>
          </w:tcPr>
          <w:p w:rsidR="0012112C" w:rsidRPr="00426C20" w:rsidRDefault="0012112C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7.4. Степень контроля рисков</w:t>
            </w:r>
          </w:p>
          <w:p w:rsidR="0012112C" w:rsidRPr="00426C20" w:rsidRDefault="0012112C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26C20">
              <w:rPr>
                <w:color w:val="000000" w:themeColor="text1"/>
                <w:sz w:val="24"/>
                <w:szCs w:val="24"/>
              </w:rPr>
              <w:t>(полный/частичный</w:t>
            </w:r>
            <w:proofErr w:type="gramEnd"/>
          </w:p>
          <w:p w:rsidR="0012112C" w:rsidRPr="00426C20" w:rsidRDefault="0012112C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/отсутствует)</w:t>
            </w:r>
          </w:p>
          <w:p w:rsidR="0012112C" w:rsidRPr="00426C20" w:rsidRDefault="0012112C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2112C" w:rsidRPr="00426C20" w:rsidTr="00426C20">
        <w:tc>
          <w:tcPr>
            <w:tcW w:w="2449" w:type="dxa"/>
          </w:tcPr>
          <w:p w:rsidR="0012112C" w:rsidRPr="00426C20" w:rsidRDefault="0012112C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Риск 1</w:t>
            </w:r>
          </w:p>
        </w:tc>
        <w:tc>
          <w:tcPr>
            <w:tcW w:w="2712" w:type="dxa"/>
          </w:tcPr>
          <w:p w:rsidR="0012112C" w:rsidRPr="00426C20" w:rsidRDefault="0012112C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15" w:type="dxa"/>
          </w:tcPr>
          <w:p w:rsidR="0012112C" w:rsidRPr="00426C20" w:rsidRDefault="0012112C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:rsidR="0012112C" w:rsidRPr="00426C20" w:rsidRDefault="0012112C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12112C" w:rsidRPr="00426C20" w:rsidTr="00426C20">
        <w:tc>
          <w:tcPr>
            <w:tcW w:w="2449" w:type="dxa"/>
          </w:tcPr>
          <w:p w:rsidR="0012112C" w:rsidRPr="00426C20" w:rsidRDefault="0012112C" w:rsidP="0012112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Риск №</w:t>
            </w:r>
          </w:p>
        </w:tc>
        <w:tc>
          <w:tcPr>
            <w:tcW w:w="2712" w:type="dxa"/>
          </w:tcPr>
          <w:p w:rsidR="0012112C" w:rsidRPr="00426C20" w:rsidRDefault="0012112C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15" w:type="dxa"/>
          </w:tcPr>
          <w:p w:rsidR="0012112C" w:rsidRPr="00426C20" w:rsidRDefault="0012112C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</w:tcPr>
          <w:p w:rsidR="0012112C" w:rsidRPr="00426C20" w:rsidRDefault="0012112C" w:rsidP="00D5707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ab/>
      </w:r>
      <w:r w:rsidRPr="00426C20">
        <w:rPr>
          <w:color w:val="000000" w:themeColor="text1"/>
          <w:sz w:val="24"/>
          <w:szCs w:val="24"/>
        </w:rPr>
        <w:tab/>
      </w:r>
      <w:r w:rsidRPr="00426C20">
        <w:rPr>
          <w:color w:val="000000" w:themeColor="text1"/>
          <w:sz w:val="24"/>
          <w:szCs w:val="24"/>
        </w:rPr>
        <w:tab/>
      </w:r>
      <w:r w:rsidRPr="00426C20">
        <w:rPr>
          <w:color w:val="000000" w:themeColor="text1"/>
          <w:sz w:val="24"/>
          <w:szCs w:val="24"/>
        </w:rPr>
        <w:tab/>
      </w:r>
    </w:p>
    <w:p w:rsidR="0061787A" w:rsidRPr="00426C20" w:rsidRDefault="00D86C49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7</w:t>
      </w:r>
      <w:r w:rsidR="0061787A" w:rsidRPr="00426C20">
        <w:rPr>
          <w:color w:val="000000" w:themeColor="text1"/>
          <w:sz w:val="24"/>
          <w:szCs w:val="24"/>
        </w:rPr>
        <w:t>.5. Источники данных:</w:t>
      </w: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</w:t>
      </w: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p w:rsidR="007C7DFB" w:rsidRPr="00426C20" w:rsidRDefault="0061787A" w:rsidP="007C7DFB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8. </w:t>
      </w:r>
      <w:r w:rsidR="007C7DFB" w:rsidRPr="00426C20">
        <w:rPr>
          <w:color w:val="000000" w:themeColor="text1"/>
          <w:sz w:val="24"/>
          <w:szCs w:val="24"/>
        </w:rPr>
        <w:t>Сравнение возможных вариантов решения проблемы</w:t>
      </w:r>
    </w:p>
    <w:p w:rsidR="007C7DFB" w:rsidRPr="00426C20" w:rsidRDefault="007C7DFB" w:rsidP="007C7DFB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30"/>
        <w:gridCol w:w="1276"/>
        <w:gridCol w:w="1276"/>
        <w:gridCol w:w="1367"/>
      </w:tblGrid>
      <w:tr w:rsidR="007C7DFB" w:rsidRPr="00426C20" w:rsidTr="007C7DFB">
        <w:tc>
          <w:tcPr>
            <w:tcW w:w="5730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Вариант 1</w:t>
            </w: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Вариант 2</w:t>
            </w:r>
          </w:p>
        </w:tc>
        <w:tc>
          <w:tcPr>
            <w:tcW w:w="1367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Вариант №</w:t>
            </w:r>
          </w:p>
        </w:tc>
      </w:tr>
      <w:tr w:rsidR="007C7DFB" w:rsidRPr="00426C20" w:rsidTr="007C7DFB">
        <w:tc>
          <w:tcPr>
            <w:tcW w:w="5730" w:type="dxa"/>
          </w:tcPr>
          <w:p w:rsidR="007C7DFB" w:rsidRPr="00426C20" w:rsidRDefault="007C7DFB" w:rsidP="00884AEA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9.1. Содержание варианта решения проблемы</w:t>
            </w: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C7DFB" w:rsidRPr="00426C20" w:rsidTr="007C7DFB">
        <w:tc>
          <w:tcPr>
            <w:tcW w:w="5730" w:type="dxa"/>
          </w:tcPr>
          <w:p w:rsidR="00884AEA" w:rsidRPr="00426C20" w:rsidRDefault="007C7DFB" w:rsidP="00884AEA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 xml:space="preserve"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</w:t>
            </w:r>
          </w:p>
          <w:p w:rsidR="007C7DFB" w:rsidRPr="00426C20" w:rsidRDefault="007C7DFB" w:rsidP="00884AEA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(1 - 3 года)</w:t>
            </w: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C7DFB" w:rsidRPr="00426C20" w:rsidTr="007C7DFB">
        <w:tc>
          <w:tcPr>
            <w:tcW w:w="5730" w:type="dxa"/>
          </w:tcPr>
          <w:p w:rsidR="007C7DFB" w:rsidRPr="00426C20" w:rsidRDefault="007C7DFB" w:rsidP="00884AEA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C7DFB" w:rsidRPr="00426C20" w:rsidTr="007C7DFB">
        <w:tc>
          <w:tcPr>
            <w:tcW w:w="5730" w:type="dxa"/>
          </w:tcPr>
          <w:p w:rsidR="007C7DFB" w:rsidRPr="00426C20" w:rsidRDefault="007C7DFB" w:rsidP="00646C00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 xml:space="preserve">9.4. Оценка расходов (доходов) бюджета </w:t>
            </w:r>
            <w:r w:rsidR="00646C00" w:rsidRPr="00426C20">
              <w:rPr>
                <w:color w:val="000000" w:themeColor="text1"/>
                <w:sz w:val="24"/>
                <w:szCs w:val="24"/>
              </w:rPr>
              <w:t>Тюменского муниципального района</w:t>
            </w:r>
            <w:r w:rsidRPr="00426C20">
              <w:rPr>
                <w:color w:val="000000" w:themeColor="text1"/>
                <w:sz w:val="24"/>
                <w:szCs w:val="24"/>
              </w:rPr>
              <w:t>, связанных с введением предлагаемого правового регулирования</w:t>
            </w: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C7DFB" w:rsidRPr="00426C20" w:rsidTr="007C7DFB">
        <w:tc>
          <w:tcPr>
            <w:tcW w:w="5730" w:type="dxa"/>
          </w:tcPr>
          <w:p w:rsidR="007C7DFB" w:rsidRPr="00426C20" w:rsidRDefault="007C7DFB" w:rsidP="0096796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9.5. Оценка возможности достижения заявленных целей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C7DFB" w:rsidRPr="00426C20" w:rsidTr="007C7DFB">
        <w:tc>
          <w:tcPr>
            <w:tcW w:w="5730" w:type="dxa"/>
          </w:tcPr>
          <w:p w:rsidR="007C7DFB" w:rsidRPr="00426C20" w:rsidRDefault="007C7DFB" w:rsidP="00884AEA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9.6. Оценка рисков неблагоприятных последствий</w:t>
            </w: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7DFB" w:rsidRPr="00426C20" w:rsidRDefault="007C7DFB" w:rsidP="007C7DF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9.7.  Обоснование  выбора  предпочтительного  варианта  решения  </w:t>
      </w:r>
      <w:proofErr w:type="gramStart"/>
      <w:r w:rsidRPr="00426C20">
        <w:rPr>
          <w:color w:val="000000" w:themeColor="text1"/>
          <w:sz w:val="24"/>
          <w:szCs w:val="24"/>
        </w:rPr>
        <w:t>выявленной</w:t>
      </w:r>
      <w:proofErr w:type="gramEnd"/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проблемы:</w:t>
      </w: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</w:t>
      </w:r>
      <w:r w:rsidR="00F067A2" w:rsidRPr="00426C20">
        <w:rPr>
          <w:color w:val="000000" w:themeColor="text1"/>
          <w:sz w:val="24"/>
          <w:szCs w:val="24"/>
        </w:rPr>
        <w:t>__________________________</w:t>
      </w:r>
      <w:r w:rsidR="00426C20">
        <w:rPr>
          <w:color w:val="000000" w:themeColor="text1"/>
          <w:sz w:val="24"/>
          <w:szCs w:val="24"/>
        </w:rPr>
        <w:t>__________</w:t>
      </w:r>
    </w:p>
    <w:p w:rsidR="00F067A2" w:rsidRPr="00426C20" w:rsidRDefault="00F067A2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9.8. Детальное описание предлагаемого варианта решения проблемы:</w:t>
      </w: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</w:p>
    <w:p w:rsidR="007C7DFB" w:rsidRPr="00426C20" w:rsidRDefault="00F067A2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                </w:t>
      </w:r>
    </w:p>
    <w:p w:rsidR="007C7DFB" w:rsidRPr="00426C20" w:rsidRDefault="007C7DFB" w:rsidP="007C7DFB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</w:p>
    <w:p w:rsidR="007C7DFB" w:rsidRPr="00426C20" w:rsidRDefault="007C7DFB" w:rsidP="00F067A2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10.  Оценка  необходимости  установления  переходного  периода  и (или)</w:t>
      </w:r>
    </w:p>
    <w:p w:rsidR="007C7DFB" w:rsidRPr="00426C20" w:rsidRDefault="007C7DFB" w:rsidP="00F067A2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отсрочки  вступления  в силу нормативного правового акта либо необходимость</w:t>
      </w:r>
    </w:p>
    <w:p w:rsidR="007C7DFB" w:rsidRPr="00426C20" w:rsidRDefault="007C7DFB" w:rsidP="00F067A2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распространения  предлагаемого  правового  регулирования </w:t>
      </w:r>
      <w:proofErr w:type="gramStart"/>
      <w:r w:rsidRPr="00426C20">
        <w:rPr>
          <w:color w:val="000000" w:themeColor="text1"/>
          <w:sz w:val="24"/>
          <w:szCs w:val="24"/>
        </w:rPr>
        <w:t>на</w:t>
      </w:r>
      <w:proofErr w:type="gramEnd"/>
      <w:r w:rsidRPr="00426C20">
        <w:rPr>
          <w:color w:val="000000" w:themeColor="text1"/>
          <w:sz w:val="24"/>
          <w:szCs w:val="24"/>
        </w:rPr>
        <w:t xml:space="preserve"> ранее возникшие</w:t>
      </w:r>
    </w:p>
    <w:p w:rsidR="007C7DFB" w:rsidRPr="00426C20" w:rsidRDefault="007C7DFB" w:rsidP="007C7DFB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отношения</w:t>
      </w:r>
    </w:p>
    <w:p w:rsidR="007C7DFB" w:rsidRPr="00426C20" w:rsidRDefault="007C7DFB" w:rsidP="007C7DFB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10.1.  Предполагаемая  дата  вступления  в  силу нормативного правового</w:t>
      </w: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акта:</w:t>
      </w:r>
      <w:r w:rsidR="00F067A2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>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</w:p>
    <w:p w:rsidR="007C7DFB" w:rsidRPr="00426C20" w:rsidRDefault="007C7DFB" w:rsidP="00F067A2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lastRenderedPageBreak/>
        <w:t>если положения вводятся в действие в разное время,</w:t>
      </w:r>
    </w:p>
    <w:p w:rsidR="007C7DFB" w:rsidRPr="00426C20" w:rsidRDefault="007C7DFB" w:rsidP="00F067A2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указывается статья/пункт проекта акта и дата введения</w:t>
      </w:r>
    </w:p>
    <w:p w:rsidR="00F067A2" w:rsidRPr="00426C20" w:rsidRDefault="00F067A2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10.2.  Необходимость   установления  переходного  периода и (или)  отсрочки</w:t>
      </w: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введения предлагаемого правового регулирования: есть (нет)</w:t>
      </w: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а) срок переходного периода: _____________  дней с момента принятия проекта</w:t>
      </w: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нормативного правового акта;</w:t>
      </w: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б) отсрочка введения предлагаемого правового регулирования: ________ дней </w:t>
      </w:r>
      <w:proofErr w:type="gramStart"/>
      <w:r w:rsidRPr="00426C20">
        <w:rPr>
          <w:color w:val="000000" w:themeColor="text1"/>
          <w:sz w:val="24"/>
          <w:szCs w:val="24"/>
        </w:rPr>
        <w:t>с</w:t>
      </w:r>
      <w:proofErr w:type="gramEnd"/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момента принятия проекта нормативного правового акта.</w:t>
      </w: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10.3.     Необходимость     распространения </w:t>
      </w:r>
      <w:r w:rsidR="00F067A2" w:rsidRPr="00426C20">
        <w:rPr>
          <w:color w:val="000000" w:themeColor="text1"/>
          <w:sz w:val="24"/>
          <w:szCs w:val="24"/>
        </w:rPr>
        <w:t xml:space="preserve">    предлагаемого     правового </w:t>
      </w:r>
      <w:r w:rsidRPr="00426C20">
        <w:rPr>
          <w:color w:val="000000" w:themeColor="text1"/>
          <w:sz w:val="24"/>
          <w:szCs w:val="24"/>
        </w:rPr>
        <w:t>регулирования на ранее возникшие отношения: есть (нет).</w:t>
      </w:r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10.3.1. Период распространения на ранее возникшие отношения: _______ дней </w:t>
      </w:r>
      <w:proofErr w:type="gramStart"/>
      <w:r w:rsidRPr="00426C20">
        <w:rPr>
          <w:color w:val="000000" w:themeColor="text1"/>
          <w:sz w:val="24"/>
          <w:szCs w:val="24"/>
        </w:rPr>
        <w:t>с</w:t>
      </w:r>
      <w:proofErr w:type="gramEnd"/>
    </w:p>
    <w:p w:rsidR="007C7DFB" w:rsidRPr="00426C20" w:rsidRDefault="007C7DFB" w:rsidP="00F067A2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момента принятия проекта нормативного правового</w:t>
      </w:r>
      <w:r w:rsidR="00A6202C" w:rsidRPr="00426C20">
        <w:rPr>
          <w:color w:val="000000" w:themeColor="text1"/>
          <w:sz w:val="24"/>
          <w:szCs w:val="24"/>
        </w:rPr>
        <w:t xml:space="preserve"> акта.</w:t>
      </w:r>
    </w:p>
    <w:p w:rsidR="00685BBA" w:rsidRPr="00426C20" w:rsidRDefault="00685BB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Руководитель органа-разработчика</w:t>
      </w:r>
    </w:p>
    <w:p w:rsidR="0061787A" w:rsidRPr="00426C20" w:rsidRDefault="00685BB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</w:t>
      </w:r>
      <w:r w:rsidR="0061787A" w:rsidRPr="00426C20">
        <w:rPr>
          <w:color w:val="000000" w:themeColor="text1"/>
          <w:sz w:val="24"/>
          <w:szCs w:val="24"/>
        </w:rPr>
        <w:t>_______  _____________________  __________________</w:t>
      </w: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      (инициалы, фамилия)              </w:t>
      </w:r>
      <w:r w:rsidR="00685BBA" w:rsidRPr="00426C20">
        <w:rPr>
          <w:color w:val="000000" w:themeColor="text1"/>
          <w:sz w:val="24"/>
          <w:szCs w:val="24"/>
        </w:rPr>
        <w:t xml:space="preserve">               </w:t>
      </w:r>
      <w:r w:rsidRPr="00426C20">
        <w:rPr>
          <w:color w:val="000000" w:themeColor="text1"/>
          <w:sz w:val="24"/>
          <w:szCs w:val="24"/>
        </w:rPr>
        <w:t xml:space="preserve">  (дата)         </w:t>
      </w:r>
      <w:r w:rsidR="00685BBA" w:rsidRPr="00426C20">
        <w:rPr>
          <w:color w:val="000000" w:themeColor="text1"/>
          <w:sz w:val="24"/>
          <w:szCs w:val="24"/>
        </w:rPr>
        <w:t xml:space="preserve">           </w:t>
      </w:r>
      <w:r w:rsidRPr="00426C20">
        <w:rPr>
          <w:color w:val="000000" w:themeColor="text1"/>
          <w:sz w:val="24"/>
          <w:szCs w:val="24"/>
        </w:rPr>
        <w:t xml:space="preserve">      (подпись)</w:t>
      </w:r>
    </w:p>
    <w:p w:rsidR="0061787A" w:rsidRPr="00426C20" w:rsidRDefault="0061787A" w:rsidP="00D5707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p w:rsidR="00631BDA" w:rsidRPr="00426C20" w:rsidRDefault="0061787A" w:rsidP="00426C20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    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Приложение </w:t>
      </w:r>
      <w:r w:rsidR="00475D7F" w:rsidRPr="00426C20">
        <w:rPr>
          <w:color w:val="000000" w:themeColor="text1"/>
          <w:sz w:val="24"/>
          <w:szCs w:val="24"/>
        </w:rPr>
        <w:t>2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к Порядку проведения оценки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регулирующего воздействия проектов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нормативных правовых актов,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proofErr w:type="gramStart"/>
      <w:r w:rsidRPr="00426C20">
        <w:rPr>
          <w:color w:val="000000" w:themeColor="text1"/>
          <w:sz w:val="24"/>
          <w:szCs w:val="24"/>
        </w:rPr>
        <w:t>затрагивающих</w:t>
      </w:r>
      <w:proofErr w:type="gramEnd"/>
      <w:r w:rsidRPr="00426C20">
        <w:rPr>
          <w:color w:val="000000" w:themeColor="text1"/>
          <w:sz w:val="24"/>
          <w:szCs w:val="24"/>
        </w:rPr>
        <w:t xml:space="preserve"> вопросы осуществления</w:t>
      </w:r>
    </w:p>
    <w:p w:rsidR="0061787A" w:rsidRPr="00426C20" w:rsidRDefault="0061787A" w:rsidP="00475D7F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предп</w:t>
      </w:r>
      <w:r w:rsidR="00475D7F" w:rsidRPr="00426C20">
        <w:rPr>
          <w:color w:val="000000" w:themeColor="text1"/>
          <w:sz w:val="24"/>
          <w:szCs w:val="24"/>
        </w:rPr>
        <w:t xml:space="preserve">ринимательской и инвестиционной </w:t>
      </w:r>
      <w:r w:rsidRPr="00426C20">
        <w:rPr>
          <w:color w:val="000000" w:themeColor="text1"/>
          <w:sz w:val="24"/>
          <w:szCs w:val="24"/>
        </w:rPr>
        <w:t>деятельности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:rsidR="0061787A" w:rsidRPr="00426C20" w:rsidRDefault="00070BC1" w:rsidP="00475D7F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Примерная форма</w:t>
      </w:r>
    </w:p>
    <w:p w:rsidR="0061787A" w:rsidRPr="00426C20" w:rsidRDefault="00070BC1" w:rsidP="00475D7F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опросного листа при проведении публичных консультаций</w:t>
      </w:r>
    </w:p>
    <w:p w:rsidR="0061787A" w:rsidRPr="00426C20" w:rsidRDefault="00070BC1" w:rsidP="00475D7F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по оценке фактического воздействия</w:t>
      </w:r>
    </w:p>
    <w:p w:rsidR="0061787A" w:rsidRPr="00426C20" w:rsidRDefault="0061787A" w:rsidP="0061787A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 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Пожалуйста,   заполните   и   направьте  дан</w:t>
      </w:r>
      <w:r w:rsidR="002B6063" w:rsidRPr="00426C20">
        <w:rPr>
          <w:color w:val="000000" w:themeColor="text1"/>
          <w:sz w:val="24"/>
          <w:szCs w:val="24"/>
        </w:rPr>
        <w:t xml:space="preserve">ную  форму  на  адрес  (адреса) </w:t>
      </w:r>
      <w:r w:rsidRPr="00426C20">
        <w:rPr>
          <w:color w:val="000000" w:themeColor="text1"/>
          <w:sz w:val="24"/>
          <w:szCs w:val="24"/>
        </w:rPr>
        <w:t>электронной  почты  ответственног</w:t>
      </w:r>
      <w:proofErr w:type="gramStart"/>
      <w:r w:rsidRPr="00426C20">
        <w:rPr>
          <w:color w:val="000000" w:themeColor="text1"/>
          <w:sz w:val="24"/>
          <w:szCs w:val="24"/>
        </w:rPr>
        <w:t>о(</w:t>
      </w:r>
      <w:proofErr w:type="gramEnd"/>
      <w:r w:rsidRPr="00426C20">
        <w:rPr>
          <w:color w:val="000000" w:themeColor="text1"/>
          <w:sz w:val="24"/>
          <w:szCs w:val="24"/>
        </w:rPr>
        <w:t>-</w:t>
      </w:r>
      <w:proofErr w:type="spellStart"/>
      <w:r w:rsidRPr="00426C20">
        <w:rPr>
          <w:color w:val="000000" w:themeColor="text1"/>
          <w:sz w:val="24"/>
          <w:szCs w:val="24"/>
        </w:rPr>
        <w:t>ых</w:t>
      </w:r>
      <w:proofErr w:type="spellEnd"/>
      <w:r w:rsidRPr="00426C20">
        <w:rPr>
          <w:color w:val="000000" w:themeColor="text1"/>
          <w:sz w:val="24"/>
          <w:szCs w:val="24"/>
        </w:rPr>
        <w:t xml:space="preserve">) </w:t>
      </w:r>
      <w:r w:rsidR="00475D7F" w:rsidRPr="00426C20">
        <w:rPr>
          <w:color w:val="000000" w:themeColor="text1"/>
          <w:sz w:val="24"/>
          <w:szCs w:val="24"/>
        </w:rPr>
        <w:t xml:space="preserve"> сотрудника(-</w:t>
      </w:r>
      <w:proofErr w:type="spellStart"/>
      <w:r w:rsidR="00475D7F" w:rsidRPr="00426C20">
        <w:rPr>
          <w:color w:val="000000" w:themeColor="text1"/>
          <w:sz w:val="24"/>
          <w:szCs w:val="24"/>
        </w:rPr>
        <w:t>ов</w:t>
      </w:r>
      <w:proofErr w:type="spellEnd"/>
      <w:r w:rsidR="00475D7F" w:rsidRPr="00426C20">
        <w:rPr>
          <w:color w:val="000000" w:themeColor="text1"/>
          <w:sz w:val="24"/>
          <w:szCs w:val="24"/>
        </w:rPr>
        <w:t xml:space="preserve">)  не  позднее  </w:t>
      </w:r>
      <w:r w:rsidR="002B6063" w:rsidRPr="00426C20">
        <w:rPr>
          <w:color w:val="000000" w:themeColor="text1"/>
          <w:sz w:val="24"/>
          <w:szCs w:val="24"/>
        </w:rPr>
        <w:br/>
      </w:r>
      <w:r w:rsidR="00475D7F" w:rsidRPr="00426C20">
        <w:rPr>
          <w:color w:val="000000" w:themeColor="text1"/>
          <w:sz w:val="24"/>
          <w:szCs w:val="24"/>
        </w:rPr>
        <w:t>«</w:t>
      </w:r>
      <w:r w:rsidRPr="00426C20">
        <w:rPr>
          <w:color w:val="000000" w:themeColor="text1"/>
          <w:sz w:val="24"/>
          <w:szCs w:val="24"/>
        </w:rPr>
        <w:t>__</w:t>
      </w:r>
      <w:r w:rsidR="00475D7F" w:rsidRPr="00426C20">
        <w:rPr>
          <w:color w:val="000000" w:themeColor="text1"/>
          <w:sz w:val="24"/>
          <w:szCs w:val="24"/>
        </w:rPr>
        <w:t>»</w:t>
      </w:r>
      <w:r w:rsidR="002B6063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>_________ 20__ года.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Контактная информация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Название органа, организации/Ф.И.О. </w:t>
      </w:r>
      <w:r w:rsidR="00426C20">
        <w:rPr>
          <w:color w:val="000000" w:themeColor="text1"/>
          <w:sz w:val="24"/>
          <w:szCs w:val="24"/>
        </w:rPr>
        <w:t>индивидуального предпринимателя: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Сфера деятельности: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Ф.И.О. контактного лица: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</w:p>
    <w:p w:rsidR="0061787A" w:rsidRPr="00426C20" w:rsidRDefault="00426C20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Номер контактного телефона: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</w:p>
    <w:p w:rsidR="0061787A" w:rsidRPr="00426C20" w:rsidRDefault="00426C20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Адрес электронной почты: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</w:t>
      </w:r>
      <w:r w:rsidR="00426C20">
        <w:rPr>
          <w:color w:val="000000" w:themeColor="text1"/>
          <w:sz w:val="24"/>
          <w:szCs w:val="24"/>
        </w:rPr>
        <w:t>__________</w:t>
      </w:r>
      <w:r w:rsidRPr="00426C20">
        <w:rPr>
          <w:color w:val="000000" w:themeColor="text1"/>
          <w:sz w:val="24"/>
          <w:szCs w:val="24"/>
        </w:rPr>
        <w:t>_________________________________________________</w:t>
      </w:r>
    </w:p>
    <w:p w:rsidR="0061787A" w:rsidRPr="00426C20" w:rsidRDefault="00426C20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Ответьте на следующие вопросы:</w:t>
      </w:r>
    </w:p>
    <w:p w:rsidR="0061787A" w:rsidRPr="00426C20" w:rsidRDefault="00426C20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1. </w:t>
      </w:r>
      <w:r w:rsidR="0038277E" w:rsidRPr="00426C20">
        <w:rPr>
          <w:color w:val="000000" w:themeColor="text1"/>
          <w:sz w:val="24"/>
          <w:szCs w:val="24"/>
        </w:rPr>
        <w:t>Обоснованы</w:t>
      </w:r>
      <w:r w:rsidRPr="00426C20">
        <w:rPr>
          <w:color w:val="000000" w:themeColor="text1"/>
          <w:sz w:val="24"/>
          <w:szCs w:val="24"/>
        </w:rPr>
        <w:t xml:space="preserve"> ли нормы, содержащиеся в нормативном правовом акте?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lastRenderedPageBreak/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</w:p>
    <w:p w:rsidR="0061787A" w:rsidRPr="00426C20" w:rsidRDefault="00426C20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2.   Опишите   издержки,   которые  несут  субъекты  предпринимательской  и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proofErr w:type="gramStart"/>
      <w:r w:rsidRPr="00426C20">
        <w:rPr>
          <w:color w:val="000000" w:themeColor="text1"/>
          <w:sz w:val="24"/>
          <w:szCs w:val="24"/>
        </w:rPr>
        <w:t>инвестиционной  деятельности  в  связи  с  действующим  регулированием  (по</w:t>
      </w:r>
      <w:proofErr w:type="gramEnd"/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возможности дайте количественную оценку).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3.  Существуют  ли,  на  ваш  взгляд,  иные  наиболее  эффективные  и менее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затратные  для  </w:t>
      </w:r>
      <w:r w:rsidR="00642FFB" w:rsidRPr="00426C20">
        <w:rPr>
          <w:color w:val="000000" w:themeColor="text1"/>
          <w:sz w:val="24"/>
          <w:szCs w:val="24"/>
        </w:rPr>
        <w:t xml:space="preserve">Ишимского </w:t>
      </w:r>
      <w:r w:rsidR="00DB70C8" w:rsidRPr="00426C20">
        <w:rPr>
          <w:color w:val="000000" w:themeColor="text1"/>
          <w:sz w:val="24"/>
          <w:szCs w:val="24"/>
        </w:rPr>
        <w:t xml:space="preserve"> муниципального района</w:t>
      </w:r>
      <w:r w:rsidRPr="00426C20">
        <w:rPr>
          <w:color w:val="000000" w:themeColor="text1"/>
          <w:sz w:val="24"/>
          <w:szCs w:val="24"/>
        </w:rPr>
        <w:t xml:space="preserve">  и  субъектов  предпринимательской  и</w:t>
      </w:r>
      <w:r w:rsidR="00DB70C8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>инвестиционной  деятельности  варианты  правового  регулирования?  Если да,</w:t>
      </w:r>
      <w:r w:rsidR="00DB70C8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>приведите иные варианты, обосновав каждый из них.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4.   Оцените,  насколько  полно  и  точно  о</w:t>
      </w:r>
      <w:r w:rsidR="00C52D66" w:rsidRPr="00426C20">
        <w:rPr>
          <w:color w:val="000000" w:themeColor="text1"/>
          <w:sz w:val="24"/>
          <w:szCs w:val="24"/>
        </w:rPr>
        <w:t xml:space="preserve">тражены  обязанности,  запреты, </w:t>
      </w:r>
      <w:r w:rsidR="0038277E" w:rsidRPr="00426C20">
        <w:rPr>
          <w:color w:val="000000" w:themeColor="text1"/>
          <w:sz w:val="24"/>
          <w:szCs w:val="24"/>
        </w:rPr>
        <w:t>ограничения, ответственность</w:t>
      </w:r>
      <w:r w:rsidR="00C52D66" w:rsidRPr="00426C20">
        <w:rPr>
          <w:color w:val="000000" w:themeColor="text1"/>
          <w:sz w:val="24"/>
          <w:szCs w:val="24"/>
        </w:rPr>
        <w:t xml:space="preserve">, </w:t>
      </w:r>
      <w:r w:rsidR="0038277E" w:rsidRPr="00426C20">
        <w:rPr>
          <w:color w:val="000000" w:themeColor="text1"/>
          <w:sz w:val="24"/>
          <w:szCs w:val="24"/>
        </w:rPr>
        <w:t xml:space="preserve">а также насколько </w:t>
      </w:r>
      <w:r w:rsidR="00C52D66" w:rsidRPr="00426C20">
        <w:rPr>
          <w:color w:val="000000" w:themeColor="text1"/>
          <w:sz w:val="24"/>
          <w:szCs w:val="24"/>
        </w:rPr>
        <w:t>понятно</w:t>
      </w:r>
      <w:r w:rsidRPr="00426C20">
        <w:rPr>
          <w:color w:val="000000" w:themeColor="text1"/>
          <w:sz w:val="24"/>
          <w:szCs w:val="24"/>
        </w:rPr>
        <w:t xml:space="preserve"> прописаны  административные  процед</w:t>
      </w:r>
      <w:r w:rsidR="0038277E" w:rsidRPr="00426C20">
        <w:rPr>
          <w:color w:val="000000" w:themeColor="text1"/>
          <w:sz w:val="24"/>
          <w:szCs w:val="24"/>
        </w:rPr>
        <w:t xml:space="preserve">уры, </w:t>
      </w:r>
      <w:r w:rsidRPr="00426C20">
        <w:rPr>
          <w:color w:val="000000" w:themeColor="text1"/>
          <w:sz w:val="24"/>
          <w:szCs w:val="24"/>
        </w:rPr>
        <w:t>насколько точно и недвусмысленно прописаны функции и полномочия.</w:t>
      </w:r>
      <w:r w:rsidR="00032962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>Считаете  ли  вы, что существует необходимость изменить существующие нормы?</w:t>
      </w:r>
      <w:r w:rsidR="00032962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>Если да, укажите такие нормы и обоснование их изменения.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</w:t>
      </w:r>
      <w:r w:rsidRPr="00426C20">
        <w:rPr>
          <w:color w:val="000000" w:themeColor="text1"/>
          <w:sz w:val="24"/>
          <w:szCs w:val="24"/>
        </w:rPr>
        <w:t>_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5.  Существуют  ли  в действующем правовом регулировании положения, которые</w:t>
      </w:r>
      <w:r w:rsidR="00BF4B01" w:rsidRPr="00426C20">
        <w:rPr>
          <w:color w:val="000000" w:themeColor="text1"/>
          <w:sz w:val="24"/>
          <w:szCs w:val="24"/>
        </w:rPr>
        <w:t xml:space="preserve"> необоснованно </w:t>
      </w:r>
      <w:r w:rsidRPr="00426C20">
        <w:rPr>
          <w:color w:val="000000" w:themeColor="text1"/>
          <w:sz w:val="24"/>
          <w:szCs w:val="24"/>
        </w:rPr>
        <w:t>затрудняют  ведение  предпринимательской  и  инвестиционной</w:t>
      </w:r>
      <w:r w:rsidR="00BF4B01" w:rsidRPr="00426C20">
        <w:rPr>
          <w:color w:val="000000" w:themeColor="text1"/>
          <w:sz w:val="24"/>
          <w:szCs w:val="24"/>
        </w:rPr>
        <w:t xml:space="preserve"> </w:t>
      </w:r>
      <w:r w:rsidRPr="00426C20">
        <w:rPr>
          <w:color w:val="000000" w:themeColor="text1"/>
          <w:sz w:val="24"/>
          <w:szCs w:val="24"/>
        </w:rPr>
        <w:t>деятельности? Приведите обоснования по каждому указанному положению.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6. Иные замечания и предложения.</w:t>
      </w:r>
    </w:p>
    <w:p w:rsidR="0061787A" w:rsidRPr="00426C20" w:rsidRDefault="0061787A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</w:t>
      </w:r>
    </w:p>
    <w:p w:rsidR="00353640" w:rsidRPr="00426C20" w:rsidRDefault="00353640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353640" w:rsidRPr="00426C20" w:rsidRDefault="00353640" w:rsidP="00475D7F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475D7F" w:rsidRPr="00426C20" w:rsidRDefault="00475D7F" w:rsidP="00475D7F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Приложение 3</w:t>
      </w:r>
    </w:p>
    <w:p w:rsidR="00475D7F" w:rsidRPr="00426C20" w:rsidRDefault="00475D7F" w:rsidP="00475D7F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к Порядку проведения оценки регулирующего</w:t>
      </w:r>
    </w:p>
    <w:p w:rsidR="00475D7F" w:rsidRPr="00426C20" w:rsidRDefault="00475D7F" w:rsidP="00475D7F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воздействия проектов муниципальных</w:t>
      </w:r>
    </w:p>
    <w:p w:rsidR="00475D7F" w:rsidRPr="00426C20" w:rsidRDefault="00475D7F" w:rsidP="00475D7F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нормативных правовых актов,</w:t>
      </w:r>
    </w:p>
    <w:p w:rsidR="00475D7F" w:rsidRPr="00426C20" w:rsidRDefault="00475D7F" w:rsidP="00475D7F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proofErr w:type="gramStart"/>
      <w:r w:rsidRPr="00426C20">
        <w:rPr>
          <w:color w:val="000000" w:themeColor="text1"/>
          <w:sz w:val="24"/>
          <w:szCs w:val="24"/>
        </w:rPr>
        <w:t>затрагивающих</w:t>
      </w:r>
      <w:proofErr w:type="gramEnd"/>
      <w:r w:rsidRPr="00426C20">
        <w:rPr>
          <w:color w:val="000000" w:themeColor="text1"/>
          <w:sz w:val="24"/>
          <w:szCs w:val="24"/>
        </w:rPr>
        <w:t xml:space="preserve"> вопросы осуществления</w:t>
      </w:r>
    </w:p>
    <w:p w:rsidR="00475D7F" w:rsidRPr="00426C20" w:rsidRDefault="00475D7F" w:rsidP="00475D7F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предпринимательской и инвестиционной деятельности</w:t>
      </w:r>
    </w:p>
    <w:p w:rsidR="00475D7F" w:rsidRPr="00426C20" w:rsidRDefault="00475D7F" w:rsidP="00475D7F">
      <w:pPr>
        <w:widowControl w:val="0"/>
        <w:autoSpaceDE w:val="0"/>
        <w:autoSpaceDN w:val="0"/>
        <w:jc w:val="right"/>
        <w:rPr>
          <w:color w:val="000000" w:themeColor="text1"/>
          <w:sz w:val="24"/>
          <w:szCs w:val="24"/>
        </w:rPr>
      </w:pPr>
    </w:p>
    <w:p w:rsidR="004B1B51" w:rsidRPr="00426C20" w:rsidRDefault="004B1B51" w:rsidP="004B1B5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Бланк </w:t>
      </w:r>
      <w:r w:rsidR="001458D6" w:rsidRPr="00426C20">
        <w:rPr>
          <w:color w:val="000000" w:themeColor="text1"/>
          <w:sz w:val="24"/>
          <w:szCs w:val="24"/>
        </w:rPr>
        <w:t xml:space="preserve">органа </w:t>
      </w:r>
      <w:proofErr w:type="gramStart"/>
      <w:r w:rsidR="001458D6" w:rsidRPr="00426C20">
        <w:rPr>
          <w:color w:val="000000" w:themeColor="text1"/>
          <w:sz w:val="24"/>
          <w:szCs w:val="24"/>
        </w:rPr>
        <w:t>-р</w:t>
      </w:r>
      <w:proofErr w:type="gramEnd"/>
      <w:r w:rsidR="001458D6" w:rsidRPr="00426C20">
        <w:rPr>
          <w:color w:val="000000" w:themeColor="text1"/>
          <w:sz w:val="24"/>
          <w:szCs w:val="24"/>
        </w:rPr>
        <w:t>азработчика</w:t>
      </w:r>
    </w:p>
    <w:p w:rsidR="004B1B51" w:rsidRPr="00426C20" w:rsidRDefault="004B1B51" w:rsidP="004B1B51">
      <w:pPr>
        <w:widowControl w:val="0"/>
        <w:autoSpaceDE w:val="0"/>
        <w:autoSpaceDN w:val="0"/>
        <w:rPr>
          <w:color w:val="000000" w:themeColor="text1"/>
          <w:sz w:val="24"/>
          <w:szCs w:val="24"/>
        </w:rPr>
      </w:pPr>
    </w:p>
    <w:p w:rsidR="004B1B51" w:rsidRPr="00426C20" w:rsidRDefault="001458D6" w:rsidP="004B1B51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bookmarkStart w:id="27" w:name="P189"/>
      <w:bookmarkEnd w:id="27"/>
      <w:r w:rsidRPr="00426C20">
        <w:rPr>
          <w:color w:val="000000" w:themeColor="text1"/>
          <w:sz w:val="24"/>
          <w:szCs w:val="24"/>
        </w:rPr>
        <w:t xml:space="preserve">Сводка предложений </w:t>
      </w:r>
      <w:r w:rsidR="004B1B51" w:rsidRPr="00426C20">
        <w:rPr>
          <w:color w:val="000000" w:themeColor="text1"/>
          <w:sz w:val="24"/>
          <w:szCs w:val="24"/>
        </w:rPr>
        <w:t>в отношении</w:t>
      </w:r>
    </w:p>
    <w:p w:rsidR="004B1B51" w:rsidRPr="00426C20" w:rsidRDefault="004B1B51" w:rsidP="004B1B51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</w:t>
      </w:r>
    </w:p>
    <w:p w:rsidR="004B1B51" w:rsidRPr="00426C20" w:rsidRDefault="004B1B51" w:rsidP="004B1B51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proofErr w:type="gramStart"/>
      <w:r w:rsidRPr="00426C20">
        <w:rPr>
          <w:color w:val="000000" w:themeColor="text1"/>
          <w:sz w:val="24"/>
          <w:szCs w:val="24"/>
        </w:rPr>
        <w:t>(название проекта муниципального</w:t>
      </w:r>
      <w:proofErr w:type="gramEnd"/>
    </w:p>
    <w:p w:rsidR="004B1B51" w:rsidRPr="00426C20" w:rsidRDefault="004B1B51" w:rsidP="004B1B51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нормативного правового акта),</w:t>
      </w:r>
    </w:p>
    <w:p w:rsidR="004B1B51" w:rsidRPr="00426C20" w:rsidRDefault="004B1B51" w:rsidP="004B1B51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в период с «__» ________ 20__ г. по «__» ________ 20__ г.</w:t>
      </w:r>
    </w:p>
    <w:p w:rsidR="004B1B51" w:rsidRPr="00426C20" w:rsidRDefault="004B1B51" w:rsidP="004B1B51">
      <w:pPr>
        <w:widowControl w:val="0"/>
        <w:autoSpaceDE w:val="0"/>
        <w:autoSpaceDN w:val="0"/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984"/>
        <w:gridCol w:w="3402"/>
        <w:gridCol w:w="3628"/>
      </w:tblGrid>
      <w:tr w:rsidR="004B1B51" w:rsidRPr="00426C20" w:rsidTr="009B2132">
        <w:tc>
          <w:tcPr>
            <w:tcW w:w="624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26C20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426C20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26C20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Участники публичных консультаций</w:t>
            </w:r>
          </w:p>
        </w:tc>
        <w:tc>
          <w:tcPr>
            <w:tcW w:w="3402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Краткая характеристика поступивших замечаний и предложений</w:t>
            </w:r>
          </w:p>
        </w:tc>
        <w:tc>
          <w:tcPr>
            <w:tcW w:w="3628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6C20">
              <w:rPr>
                <w:color w:val="000000" w:themeColor="text1"/>
                <w:sz w:val="24"/>
                <w:szCs w:val="24"/>
              </w:rPr>
              <w:t>Результат рассмотрения поступивших замечаний и предложений</w:t>
            </w:r>
          </w:p>
        </w:tc>
      </w:tr>
      <w:tr w:rsidR="004B1B51" w:rsidRPr="00426C20" w:rsidTr="009B2132">
        <w:tc>
          <w:tcPr>
            <w:tcW w:w="624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1B51" w:rsidRPr="00426C20" w:rsidTr="009B2132">
        <w:tc>
          <w:tcPr>
            <w:tcW w:w="624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1B51" w:rsidRPr="00426C20" w:rsidTr="009B2132">
        <w:tc>
          <w:tcPr>
            <w:tcW w:w="624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</w:tcPr>
          <w:p w:rsidR="004B1B51" w:rsidRPr="00426C20" w:rsidRDefault="004B1B51" w:rsidP="009B213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lastRenderedPageBreak/>
        <w:t>Вывод о необходимости внесения изменений в положения проекта муниципального нормативного  правового  акта,  их  масштабе  и  необходимости  (отсутствии необходимости) изменения его концепции</w:t>
      </w: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______________</w:t>
      </w: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______________</w:t>
      </w: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______________</w:t>
      </w: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______________</w:t>
      </w: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______________</w:t>
      </w: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__________________________________________________________________</w:t>
      </w:r>
      <w:r w:rsidR="00426C20">
        <w:rPr>
          <w:color w:val="000000" w:themeColor="text1"/>
          <w:sz w:val="24"/>
          <w:szCs w:val="24"/>
        </w:rPr>
        <w:t>______________</w:t>
      </w: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Должность ____________</w:t>
      </w:r>
      <w:r w:rsidR="00426C20">
        <w:rPr>
          <w:color w:val="000000" w:themeColor="text1"/>
          <w:sz w:val="24"/>
          <w:szCs w:val="24"/>
        </w:rPr>
        <w:t>___________</w:t>
      </w:r>
      <w:r w:rsidRPr="00426C20">
        <w:rPr>
          <w:color w:val="000000" w:themeColor="text1"/>
          <w:sz w:val="24"/>
          <w:szCs w:val="24"/>
        </w:rPr>
        <w:t xml:space="preserve"> Ф.И.О __________________</w:t>
      </w:r>
      <w:r w:rsidR="00426C20">
        <w:rPr>
          <w:color w:val="000000" w:themeColor="text1"/>
          <w:sz w:val="24"/>
          <w:szCs w:val="24"/>
        </w:rPr>
        <w:t>__</w:t>
      </w:r>
      <w:r w:rsidRPr="00426C20">
        <w:rPr>
          <w:color w:val="000000" w:themeColor="text1"/>
          <w:sz w:val="24"/>
          <w:szCs w:val="24"/>
        </w:rPr>
        <w:t xml:space="preserve"> Подпись ___________</w:t>
      </w: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 xml:space="preserve">                                       (руководитель </w:t>
      </w:r>
      <w:r w:rsidR="00353640" w:rsidRPr="00426C20">
        <w:rPr>
          <w:color w:val="000000" w:themeColor="text1"/>
          <w:sz w:val="24"/>
          <w:szCs w:val="24"/>
        </w:rPr>
        <w:t>органа-разработчика</w:t>
      </w:r>
      <w:r w:rsidRPr="00426C20">
        <w:rPr>
          <w:color w:val="000000" w:themeColor="text1"/>
          <w:sz w:val="24"/>
          <w:szCs w:val="24"/>
        </w:rPr>
        <w:t>)</w:t>
      </w: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4B1B51" w:rsidRPr="00426C20" w:rsidRDefault="004B1B51" w:rsidP="004B1B51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426C20">
        <w:rPr>
          <w:color w:val="000000" w:themeColor="text1"/>
          <w:sz w:val="24"/>
          <w:szCs w:val="24"/>
        </w:rPr>
        <w:t>Исполнитель _______________</w:t>
      </w:r>
    </w:p>
    <w:p w:rsidR="00475D7F" w:rsidRPr="0061787A" w:rsidRDefault="00475D7F" w:rsidP="0061787A">
      <w:pPr>
        <w:widowControl w:val="0"/>
        <w:autoSpaceDE w:val="0"/>
        <w:autoSpaceDN w:val="0"/>
        <w:jc w:val="right"/>
        <w:rPr>
          <w:color w:val="000000" w:themeColor="text1"/>
          <w:sz w:val="28"/>
          <w:szCs w:val="28"/>
        </w:rPr>
      </w:pPr>
    </w:p>
    <w:sectPr w:rsidR="00475D7F" w:rsidRPr="0061787A" w:rsidSect="00426C2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C20" w:rsidRDefault="00426C20" w:rsidP="00CD5ACE">
      <w:r>
        <w:separator/>
      </w:r>
    </w:p>
  </w:endnote>
  <w:endnote w:type="continuationSeparator" w:id="1">
    <w:p w:rsidR="00426C20" w:rsidRDefault="00426C20" w:rsidP="00CD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C20" w:rsidRDefault="00426C20" w:rsidP="00CD5ACE">
      <w:r>
        <w:separator/>
      </w:r>
    </w:p>
  </w:footnote>
  <w:footnote w:type="continuationSeparator" w:id="1">
    <w:p w:rsidR="00426C20" w:rsidRDefault="00426C20" w:rsidP="00CD5A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B3A42"/>
    <w:multiLevelType w:val="hybridMultilevel"/>
    <w:tmpl w:val="9F6EA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E5469"/>
    <w:multiLevelType w:val="hybridMultilevel"/>
    <w:tmpl w:val="B7A82690"/>
    <w:lvl w:ilvl="0" w:tplc="85D487E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1222"/>
    <w:rsid w:val="000015E3"/>
    <w:rsid w:val="00002484"/>
    <w:rsid w:val="00010F56"/>
    <w:rsid w:val="00026A9E"/>
    <w:rsid w:val="00027358"/>
    <w:rsid w:val="00032962"/>
    <w:rsid w:val="000352BB"/>
    <w:rsid w:val="00041409"/>
    <w:rsid w:val="00052EC6"/>
    <w:rsid w:val="000564B5"/>
    <w:rsid w:val="00056BB3"/>
    <w:rsid w:val="00061222"/>
    <w:rsid w:val="0006730D"/>
    <w:rsid w:val="00067E21"/>
    <w:rsid w:val="00070BC1"/>
    <w:rsid w:val="00075B1D"/>
    <w:rsid w:val="00082803"/>
    <w:rsid w:val="00084FD5"/>
    <w:rsid w:val="000A6AE0"/>
    <w:rsid w:val="000B016B"/>
    <w:rsid w:val="000B60C9"/>
    <w:rsid w:val="000C28AE"/>
    <w:rsid w:val="000C5E96"/>
    <w:rsid w:val="000D00D0"/>
    <w:rsid w:val="000D048E"/>
    <w:rsid w:val="000D3769"/>
    <w:rsid w:val="000E3A26"/>
    <w:rsid w:val="000F0453"/>
    <w:rsid w:val="000F6D64"/>
    <w:rsid w:val="000F7940"/>
    <w:rsid w:val="00103AF8"/>
    <w:rsid w:val="00103BA6"/>
    <w:rsid w:val="00107D3B"/>
    <w:rsid w:val="00111036"/>
    <w:rsid w:val="00120330"/>
    <w:rsid w:val="0012112C"/>
    <w:rsid w:val="00121550"/>
    <w:rsid w:val="00125AC7"/>
    <w:rsid w:val="00130E13"/>
    <w:rsid w:val="00134016"/>
    <w:rsid w:val="00144D1A"/>
    <w:rsid w:val="001458D6"/>
    <w:rsid w:val="0015174E"/>
    <w:rsid w:val="00162290"/>
    <w:rsid w:val="00167610"/>
    <w:rsid w:val="001715E3"/>
    <w:rsid w:val="00171C6E"/>
    <w:rsid w:val="00173014"/>
    <w:rsid w:val="0017340F"/>
    <w:rsid w:val="00197EA7"/>
    <w:rsid w:val="001A2DFA"/>
    <w:rsid w:val="001A4CDB"/>
    <w:rsid w:val="001B6332"/>
    <w:rsid w:val="001C1021"/>
    <w:rsid w:val="001D5B88"/>
    <w:rsid w:val="00206990"/>
    <w:rsid w:val="00222E8F"/>
    <w:rsid w:val="002248AD"/>
    <w:rsid w:val="00224B16"/>
    <w:rsid w:val="00230343"/>
    <w:rsid w:val="00234BBF"/>
    <w:rsid w:val="00235041"/>
    <w:rsid w:val="00237A76"/>
    <w:rsid w:val="00251429"/>
    <w:rsid w:val="00251FA7"/>
    <w:rsid w:val="002567A6"/>
    <w:rsid w:val="0025746A"/>
    <w:rsid w:val="00262CD5"/>
    <w:rsid w:val="00262DCD"/>
    <w:rsid w:val="00266E5E"/>
    <w:rsid w:val="002779D7"/>
    <w:rsid w:val="0028020F"/>
    <w:rsid w:val="0028238F"/>
    <w:rsid w:val="00284190"/>
    <w:rsid w:val="002851BA"/>
    <w:rsid w:val="00292164"/>
    <w:rsid w:val="00294704"/>
    <w:rsid w:val="00296CB6"/>
    <w:rsid w:val="002A04C9"/>
    <w:rsid w:val="002B3AAA"/>
    <w:rsid w:val="002B55B0"/>
    <w:rsid w:val="002B6063"/>
    <w:rsid w:val="002C62B7"/>
    <w:rsid w:val="002D04FC"/>
    <w:rsid w:val="002E6839"/>
    <w:rsid w:val="002F0624"/>
    <w:rsid w:val="002F455D"/>
    <w:rsid w:val="00306812"/>
    <w:rsid w:val="00313A6D"/>
    <w:rsid w:val="00321BF4"/>
    <w:rsid w:val="00336D0C"/>
    <w:rsid w:val="00337974"/>
    <w:rsid w:val="003434B6"/>
    <w:rsid w:val="00346A16"/>
    <w:rsid w:val="00347133"/>
    <w:rsid w:val="00347956"/>
    <w:rsid w:val="00350409"/>
    <w:rsid w:val="00353640"/>
    <w:rsid w:val="00366284"/>
    <w:rsid w:val="00372BBB"/>
    <w:rsid w:val="003734CA"/>
    <w:rsid w:val="00373BDE"/>
    <w:rsid w:val="00381692"/>
    <w:rsid w:val="0038277E"/>
    <w:rsid w:val="00382981"/>
    <w:rsid w:val="00386C6F"/>
    <w:rsid w:val="00387A7A"/>
    <w:rsid w:val="00394D7E"/>
    <w:rsid w:val="003A2640"/>
    <w:rsid w:val="003A41D5"/>
    <w:rsid w:val="003B2B1F"/>
    <w:rsid w:val="003B30D7"/>
    <w:rsid w:val="003C49FE"/>
    <w:rsid w:val="003D1E8A"/>
    <w:rsid w:val="003D4FC2"/>
    <w:rsid w:val="003E6C03"/>
    <w:rsid w:val="004003D5"/>
    <w:rsid w:val="00407B42"/>
    <w:rsid w:val="00407C80"/>
    <w:rsid w:val="0042014B"/>
    <w:rsid w:val="0042434F"/>
    <w:rsid w:val="0042526F"/>
    <w:rsid w:val="00426C20"/>
    <w:rsid w:val="00442B4E"/>
    <w:rsid w:val="004434DB"/>
    <w:rsid w:val="00452507"/>
    <w:rsid w:val="004666AC"/>
    <w:rsid w:val="004666CA"/>
    <w:rsid w:val="00466DBC"/>
    <w:rsid w:val="00472E20"/>
    <w:rsid w:val="00475D7F"/>
    <w:rsid w:val="004843C7"/>
    <w:rsid w:val="00487194"/>
    <w:rsid w:val="0049059B"/>
    <w:rsid w:val="004911F6"/>
    <w:rsid w:val="00494335"/>
    <w:rsid w:val="00497ED6"/>
    <w:rsid w:val="00497FE4"/>
    <w:rsid w:val="004A7982"/>
    <w:rsid w:val="004B1B51"/>
    <w:rsid w:val="004C3FB1"/>
    <w:rsid w:val="004C6185"/>
    <w:rsid w:val="004D6952"/>
    <w:rsid w:val="004E49A3"/>
    <w:rsid w:val="004E63DE"/>
    <w:rsid w:val="004E7BBE"/>
    <w:rsid w:val="00500C86"/>
    <w:rsid w:val="00504762"/>
    <w:rsid w:val="005057BA"/>
    <w:rsid w:val="00505E7F"/>
    <w:rsid w:val="0051462D"/>
    <w:rsid w:val="0052227B"/>
    <w:rsid w:val="005320AA"/>
    <w:rsid w:val="005346C5"/>
    <w:rsid w:val="00542AE4"/>
    <w:rsid w:val="005508EF"/>
    <w:rsid w:val="0055296B"/>
    <w:rsid w:val="00553980"/>
    <w:rsid w:val="00562945"/>
    <w:rsid w:val="00564F7E"/>
    <w:rsid w:val="00572829"/>
    <w:rsid w:val="00575A91"/>
    <w:rsid w:val="00584FF6"/>
    <w:rsid w:val="005975CC"/>
    <w:rsid w:val="005A3EC1"/>
    <w:rsid w:val="005B1180"/>
    <w:rsid w:val="005C15A4"/>
    <w:rsid w:val="005D38A0"/>
    <w:rsid w:val="005D3ADD"/>
    <w:rsid w:val="005E1E8D"/>
    <w:rsid w:val="005E342C"/>
    <w:rsid w:val="005E378D"/>
    <w:rsid w:val="005E4718"/>
    <w:rsid w:val="005E7F98"/>
    <w:rsid w:val="005F28D1"/>
    <w:rsid w:val="005F2B33"/>
    <w:rsid w:val="005F4B94"/>
    <w:rsid w:val="00603FEB"/>
    <w:rsid w:val="00607E31"/>
    <w:rsid w:val="006108F6"/>
    <w:rsid w:val="00613A8C"/>
    <w:rsid w:val="0061787A"/>
    <w:rsid w:val="00631BDA"/>
    <w:rsid w:val="00633B1A"/>
    <w:rsid w:val="0063417E"/>
    <w:rsid w:val="00635EC0"/>
    <w:rsid w:val="00642FFB"/>
    <w:rsid w:val="00645884"/>
    <w:rsid w:val="00646C00"/>
    <w:rsid w:val="00655C90"/>
    <w:rsid w:val="00656330"/>
    <w:rsid w:val="00657197"/>
    <w:rsid w:val="0065787C"/>
    <w:rsid w:val="00662C1F"/>
    <w:rsid w:val="00664459"/>
    <w:rsid w:val="0066614E"/>
    <w:rsid w:val="00666760"/>
    <w:rsid w:val="006704E3"/>
    <w:rsid w:val="00671506"/>
    <w:rsid w:val="00684FF5"/>
    <w:rsid w:val="00685BBA"/>
    <w:rsid w:val="0069064E"/>
    <w:rsid w:val="006A0A43"/>
    <w:rsid w:val="006A4213"/>
    <w:rsid w:val="006B16C3"/>
    <w:rsid w:val="006B40F7"/>
    <w:rsid w:val="006D4590"/>
    <w:rsid w:val="006D488C"/>
    <w:rsid w:val="006E197E"/>
    <w:rsid w:val="006F2DB8"/>
    <w:rsid w:val="00701E41"/>
    <w:rsid w:val="007052ED"/>
    <w:rsid w:val="00714E9C"/>
    <w:rsid w:val="00716F33"/>
    <w:rsid w:val="007267AA"/>
    <w:rsid w:val="00726937"/>
    <w:rsid w:val="00731AA4"/>
    <w:rsid w:val="00736377"/>
    <w:rsid w:val="00737550"/>
    <w:rsid w:val="007441BF"/>
    <w:rsid w:val="00747C85"/>
    <w:rsid w:val="00763066"/>
    <w:rsid w:val="00763EFD"/>
    <w:rsid w:val="007745BB"/>
    <w:rsid w:val="00791042"/>
    <w:rsid w:val="00793781"/>
    <w:rsid w:val="007954C9"/>
    <w:rsid w:val="0079637E"/>
    <w:rsid w:val="00797405"/>
    <w:rsid w:val="007A1F00"/>
    <w:rsid w:val="007A7366"/>
    <w:rsid w:val="007C5222"/>
    <w:rsid w:val="007C7DFB"/>
    <w:rsid w:val="007D1D91"/>
    <w:rsid w:val="007D28A9"/>
    <w:rsid w:val="007E071B"/>
    <w:rsid w:val="007E1514"/>
    <w:rsid w:val="007F0DE5"/>
    <w:rsid w:val="007F5491"/>
    <w:rsid w:val="008046A3"/>
    <w:rsid w:val="00810B45"/>
    <w:rsid w:val="0081340E"/>
    <w:rsid w:val="00817AE8"/>
    <w:rsid w:val="00817B06"/>
    <w:rsid w:val="00825777"/>
    <w:rsid w:val="008342BF"/>
    <w:rsid w:val="00841DAF"/>
    <w:rsid w:val="00843E43"/>
    <w:rsid w:val="00855350"/>
    <w:rsid w:val="00856B65"/>
    <w:rsid w:val="00860047"/>
    <w:rsid w:val="008619CC"/>
    <w:rsid w:val="00862C67"/>
    <w:rsid w:val="00870998"/>
    <w:rsid w:val="008763AE"/>
    <w:rsid w:val="00884AEA"/>
    <w:rsid w:val="00893469"/>
    <w:rsid w:val="008A7B5A"/>
    <w:rsid w:val="008B2322"/>
    <w:rsid w:val="008C0104"/>
    <w:rsid w:val="008C29FF"/>
    <w:rsid w:val="008C3517"/>
    <w:rsid w:val="008C38F5"/>
    <w:rsid w:val="008D0AFC"/>
    <w:rsid w:val="008D1BF0"/>
    <w:rsid w:val="008D7C48"/>
    <w:rsid w:val="00900862"/>
    <w:rsid w:val="0090357C"/>
    <w:rsid w:val="009071FB"/>
    <w:rsid w:val="00912359"/>
    <w:rsid w:val="009137C3"/>
    <w:rsid w:val="00913F1D"/>
    <w:rsid w:val="00916299"/>
    <w:rsid w:val="00921ECA"/>
    <w:rsid w:val="00926A87"/>
    <w:rsid w:val="009332A3"/>
    <w:rsid w:val="0094725C"/>
    <w:rsid w:val="009501D1"/>
    <w:rsid w:val="00950222"/>
    <w:rsid w:val="00955106"/>
    <w:rsid w:val="00963959"/>
    <w:rsid w:val="00964133"/>
    <w:rsid w:val="0096796D"/>
    <w:rsid w:val="0097188C"/>
    <w:rsid w:val="0097341B"/>
    <w:rsid w:val="009748F2"/>
    <w:rsid w:val="0097647D"/>
    <w:rsid w:val="0097759C"/>
    <w:rsid w:val="00981635"/>
    <w:rsid w:val="00985923"/>
    <w:rsid w:val="00986242"/>
    <w:rsid w:val="009912B0"/>
    <w:rsid w:val="0099179F"/>
    <w:rsid w:val="0099311C"/>
    <w:rsid w:val="00995D88"/>
    <w:rsid w:val="00996060"/>
    <w:rsid w:val="009A1612"/>
    <w:rsid w:val="009B1309"/>
    <w:rsid w:val="009B2132"/>
    <w:rsid w:val="009C088A"/>
    <w:rsid w:val="009C1068"/>
    <w:rsid w:val="009C1CCA"/>
    <w:rsid w:val="009C3B58"/>
    <w:rsid w:val="009C4C98"/>
    <w:rsid w:val="009C5831"/>
    <w:rsid w:val="009E065C"/>
    <w:rsid w:val="009E1BA0"/>
    <w:rsid w:val="009E38B2"/>
    <w:rsid w:val="009E5593"/>
    <w:rsid w:val="009F31BE"/>
    <w:rsid w:val="00A00DB4"/>
    <w:rsid w:val="00A05F6C"/>
    <w:rsid w:val="00A11835"/>
    <w:rsid w:val="00A15453"/>
    <w:rsid w:val="00A16172"/>
    <w:rsid w:val="00A17A16"/>
    <w:rsid w:val="00A24FB5"/>
    <w:rsid w:val="00A4289E"/>
    <w:rsid w:val="00A4406E"/>
    <w:rsid w:val="00A5326E"/>
    <w:rsid w:val="00A61805"/>
    <w:rsid w:val="00A6202C"/>
    <w:rsid w:val="00A63AF6"/>
    <w:rsid w:val="00A67CEB"/>
    <w:rsid w:val="00A929A0"/>
    <w:rsid w:val="00AA0702"/>
    <w:rsid w:val="00AA2B28"/>
    <w:rsid w:val="00AA6DE5"/>
    <w:rsid w:val="00AD00F9"/>
    <w:rsid w:val="00AD31CF"/>
    <w:rsid w:val="00AD7541"/>
    <w:rsid w:val="00AE602A"/>
    <w:rsid w:val="00AF3575"/>
    <w:rsid w:val="00AF40F4"/>
    <w:rsid w:val="00B00B3D"/>
    <w:rsid w:val="00B03B85"/>
    <w:rsid w:val="00B04703"/>
    <w:rsid w:val="00B0645F"/>
    <w:rsid w:val="00B12235"/>
    <w:rsid w:val="00B34776"/>
    <w:rsid w:val="00B37043"/>
    <w:rsid w:val="00B37E0B"/>
    <w:rsid w:val="00B50874"/>
    <w:rsid w:val="00B51550"/>
    <w:rsid w:val="00B61856"/>
    <w:rsid w:val="00B6523C"/>
    <w:rsid w:val="00B70264"/>
    <w:rsid w:val="00B7381B"/>
    <w:rsid w:val="00B73851"/>
    <w:rsid w:val="00B818C2"/>
    <w:rsid w:val="00B8607E"/>
    <w:rsid w:val="00B9121A"/>
    <w:rsid w:val="00BB5B16"/>
    <w:rsid w:val="00BC0322"/>
    <w:rsid w:val="00BC7955"/>
    <w:rsid w:val="00BD1727"/>
    <w:rsid w:val="00BD2E8A"/>
    <w:rsid w:val="00BD4994"/>
    <w:rsid w:val="00BE2951"/>
    <w:rsid w:val="00BE6BF8"/>
    <w:rsid w:val="00BE7279"/>
    <w:rsid w:val="00BF4B01"/>
    <w:rsid w:val="00C00690"/>
    <w:rsid w:val="00C12C8A"/>
    <w:rsid w:val="00C2386F"/>
    <w:rsid w:val="00C2565B"/>
    <w:rsid w:val="00C311F6"/>
    <w:rsid w:val="00C3229B"/>
    <w:rsid w:val="00C375CB"/>
    <w:rsid w:val="00C4060E"/>
    <w:rsid w:val="00C46CBF"/>
    <w:rsid w:val="00C474C1"/>
    <w:rsid w:val="00C52D66"/>
    <w:rsid w:val="00C625C8"/>
    <w:rsid w:val="00C644C7"/>
    <w:rsid w:val="00C7009B"/>
    <w:rsid w:val="00C70704"/>
    <w:rsid w:val="00C71A1D"/>
    <w:rsid w:val="00C71B90"/>
    <w:rsid w:val="00C73DEF"/>
    <w:rsid w:val="00C77EB9"/>
    <w:rsid w:val="00C8043C"/>
    <w:rsid w:val="00C8476D"/>
    <w:rsid w:val="00C86C4D"/>
    <w:rsid w:val="00C94BCA"/>
    <w:rsid w:val="00C968C5"/>
    <w:rsid w:val="00CA4B0B"/>
    <w:rsid w:val="00CA6E29"/>
    <w:rsid w:val="00CB0621"/>
    <w:rsid w:val="00CB23A8"/>
    <w:rsid w:val="00CB5414"/>
    <w:rsid w:val="00CB5893"/>
    <w:rsid w:val="00CB5E83"/>
    <w:rsid w:val="00CD44C4"/>
    <w:rsid w:val="00CD5ACE"/>
    <w:rsid w:val="00CD6665"/>
    <w:rsid w:val="00CD6922"/>
    <w:rsid w:val="00CE0EAC"/>
    <w:rsid w:val="00CE42D6"/>
    <w:rsid w:val="00CE4AEA"/>
    <w:rsid w:val="00CE682D"/>
    <w:rsid w:val="00CF36D3"/>
    <w:rsid w:val="00CF6600"/>
    <w:rsid w:val="00CF678D"/>
    <w:rsid w:val="00D01CE1"/>
    <w:rsid w:val="00D02181"/>
    <w:rsid w:val="00D06EC3"/>
    <w:rsid w:val="00D1469C"/>
    <w:rsid w:val="00D1646E"/>
    <w:rsid w:val="00D164F5"/>
    <w:rsid w:val="00D22170"/>
    <w:rsid w:val="00D22AB6"/>
    <w:rsid w:val="00D27877"/>
    <w:rsid w:val="00D31E4A"/>
    <w:rsid w:val="00D33578"/>
    <w:rsid w:val="00D36901"/>
    <w:rsid w:val="00D456B7"/>
    <w:rsid w:val="00D47577"/>
    <w:rsid w:val="00D5185F"/>
    <w:rsid w:val="00D57071"/>
    <w:rsid w:val="00D60A41"/>
    <w:rsid w:val="00D64179"/>
    <w:rsid w:val="00D648E4"/>
    <w:rsid w:val="00D66F21"/>
    <w:rsid w:val="00D67681"/>
    <w:rsid w:val="00D67DA6"/>
    <w:rsid w:val="00D72D63"/>
    <w:rsid w:val="00D753FD"/>
    <w:rsid w:val="00D858D6"/>
    <w:rsid w:val="00D86C49"/>
    <w:rsid w:val="00DA53BD"/>
    <w:rsid w:val="00DB07CE"/>
    <w:rsid w:val="00DB4F17"/>
    <w:rsid w:val="00DB70C8"/>
    <w:rsid w:val="00DC0002"/>
    <w:rsid w:val="00DC0CB4"/>
    <w:rsid w:val="00DC2AEF"/>
    <w:rsid w:val="00DD1FF9"/>
    <w:rsid w:val="00DE15EB"/>
    <w:rsid w:val="00DE2647"/>
    <w:rsid w:val="00DE7750"/>
    <w:rsid w:val="00E002CE"/>
    <w:rsid w:val="00E00D5A"/>
    <w:rsid w:val="00E02E54"/>
    <w:rsid w:val="00E05CA1"/>
    <w:rsid w:val="00E07AA8"/>
    <w:rsid w:val="00E1026F"/>
    <w:rsid w:val="00E149D3"/>
    <w:rsid w:val="00E1772A"/>
    <w:rsid w:val="00E23CF4"/>
    <w:rsid w:val="00E23DBB"/>
    <w:rsid w:val="00E26DEB"/>
    <w:rsid w:val="00E33ADC"/>
    <w:rsid w:val="00E36CBA"/>
    <w:rsid w:val="00E374D7"/>
    <w:rsid w:val="00E41810"/>
    <w:rsid w:val="00E47531"/>
    <w:rsid w:val="00E475FC"/>
    <w:rsid w:val="00E47A50"/>
    <w:rsid w:val="00E50A4C"/>
    <w:rsid w:val="00E539BF"/>
    <w:rsid w:val="00E56262"/>
    <w:rsid w:val="00E61F86"/>
    <w:rsid w:val="00E64F4F"/>
    <w:rsid w:val="00E73145"/>
    <w:rsid w:val="00E736E3"/>
    <w:rsid w:val="00E81CFB"/>
    <w:rsid w:val="00E84656"/>
    <w:rsid w:val="00E8748A"/>
    <w:rsid w:val="00E9542E"/>
    <w:rsid w:val="00E97469"/>
    <w:rsid w:val="00EA0083"/>
    <w:rsid w:val="00EA2C29"/>
    <w:rsid w:val="00EA7057"/>
    <w:rsid w:val="00EB26A3"/>
    <w:rsid w:val="00EB6B05"/>
    <w:rsid w:val="00EC1891"/>
    <w:rsid w:val="00EC450D"/>
    <w:rsid w:val="00EC67DE"/>
    <w:rsid w:val="00EC7B62"/>
    <w:rsid w:val="00EE47C0"/>
    <w:rsid w:val="00EE7FC7"/>
    <w:rsid w:val="00F01412"/>
    <w:rsid w:val="00F067A2"/>
    <w:rsid w:val="00F132A9"/>
    <w:rsid w:val="00F14085"/>
    <w:rsid w:val="00F1718D"/>
    <w:rsid w:val="00F1760C"/>
    <w:rsid w:val="00F32796"/>
    <w:rsid w:val="00F42284"/>
    <w:rsid w:val="00F46AC1"/>
    <w:rsid w:val="00F56A4A"/>
    <w:rsid w:val="00F56FE3"/>
    <w:rsid w:val="00F7216A"/>
    <w:rsid w:val="00F772B7"/>
    <w:rsid w:val="00F82A41"/>
    <w:rsid w:val="00F8306B"/>
    <w:rsid w:val="00F87663"/>
    <w:rsid w:val="00F91366"/>
    <w:rsid w:val="00F943C7"/>
    <w:rsid w:val="00F979EA"/>
    <w:rsid w:val="00FB2145"/>
    <w:rsid w:val="00FB50B6"/>
    <w:rsid w:val="00FB6970"/>
    <w:rsid w:val="00FB727C"/>
    <w:rsid w:val="00FC2EEB"/>
    <w:rsid w:val="00FD39BF"/>
    <w:rsid w:val="00FD4502"/>
    <w:rsid w:val="00FE5909"/>
    <w:rsid w:val="00FF4069"/>
    <w:rsid w:val="00FF7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46A3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8046A3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6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046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046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046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46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46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Цветовое выделение"/>
    <w:uiPriority w:val="99"/>
    <w:rsid w:val="00BE6BF8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BE6BF8"/>
    <w:rPr>
      <w:b w:val="0"/>
      <w:bCs w:val="0"/>
      <w:color w:val="106BBE"/>
    </w:rPr>
  </w:style>
  <w:style w:type="character" w:styleId="a7">
    <w:name w:val="Hyperlink"/>
    <w:basedOn w:val="a0"/>
    <w:uiPriority w:val="99"/>
    <w:unhideWhenUsed/>
    <w:rsid w:val="00E61F86"/>
    <w:rPr>
      <w:color w:val="0000FF" w:themeColor="hyperlink"/>
      <w:u w:val="single"/>
    </w:rPr>
  </w:style>
  <w:style w:type="paragraph" w:customStyle="1" w:styleId="consnormal">
    <w:name w:val="consnormal"/>
    <w:basedOn w:val="a"/>
    <w:rsid w:val="00C968C5"/>
    <w:pPr>
      <w:spacing w:before="120" w:after="120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D5A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D5A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D5A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D5A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70704"/>
    <w:pPr>
      <w:ind w:left="720"/>
      <w:contextualSpacing/>
    </w:pPr>
  </w:style>
  <w:style w:type="table" w:styleId="ad">
    <w:name w:val="Table Grid"/>
    <w:basedOn w:val="a1"/>
    <w:uiPriority w:val="59"/>
    <w:rsid w:val="002E6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816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unhideWhenUsed/>
    <w:rsid w:val="008342BF"/>
    <w:pPr>
      <w:spacing w:before="100" w:beforeAutospacing="1" w:after="100" w:afterAutospacing="1"/>
    </w:pPr>
    <w:rPr>
      <w:sz w:val="24"/>
      <w:szCs w:val="24"/>
    </w:rPr>
  </w:style>
  <w:style w:type="paragraph" w:styleId="af">
    <w:name w:val="No Spacing"/>
    <w:uiPriority w:val="1"/>
    <w:qFormat/>
    <w:rsid w:val="008342BF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46A3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8046A3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6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046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046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046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46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46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Цветовое выделение"/>
    <w:uiPriority w:val="99"/>
    <w:rsid w:val="00BE6BF8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BE6BF8"/>
    <w:rPr>
      <w:b w:val="0"/>
      <w:bCs w:val="0"/>
      <w:color w:val="106BBE"/>
    </w:rPr>
  </w:style>
  <w:style w:type="character" w:styleId="a7">
    <w:name w:val="Hyperlink"/>
    <w:basedOn w:val="a0"/>
    <w:uiPriority w:val="99"/>
    <w:unhideWhenUsed/>
    <w:rsid w:val="00E61F86"/>
    <w:rPr>
      <w:color w:val="0000FF" w:themeColor="hyperlink"/>
      <w:u w:val="single"/>
    </w:rPr>
  </w:style>
  <w:style w:type="paragraph" w:customStyle="1" w:styleId="consnormal">
    <w:name w:val="consnormal"/>
    <w:basedOn w:val="a"/>
    <w:rsid w:val="00C968C5"/>
    <w:pPr>
      <w:spacing w:before="120" w:after="120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D5A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D5A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D5A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D5A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70704"/>
    <w:pPr>
      <w:ind w:left="720"/>
      <w:contextualSpacing/>
    </w:pPr>
  </w:style>
  <w:style w:type="table" w:styleId="ad">
    <w:name w:val="Table Grid"/>
    <w:basedOn w:val="a1"/>
    <w:uiPriority w:val="59"/>
    <w:rsid w:val="002E6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816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2D14AAE8439EB280B3AE8F044649989387B0DD44F92B31B68DE4113980297D86EE933B1713E41084320A5SDy5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2D14AAE8439EB280B3AF6FD5208C7863F785BDA419EB84932811A4ECF0B9D8F29A66AF132S3yB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CC691A4F51632F0D9FB5CF3FFAF6D64CD28FD5E9A469E80C5EFE2D0028CEAB109B3A4DD818545D51CF02HEv7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76249-25FB-4B7B-A68C-13B5EB60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6079</Words>
  <Characters>34656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Мосунова Татьяна Александровна</dc:creator>
  <cp:lastModifiedBy>User</cp:lastModifiedBy>
  <cp:revision>2</cp:revision>
  <cp:lastPrinted>2016-03-23T08:42:00Z</cp:lastPrinted>
  <dcterms:created xsi:type="dcterms:W3CDTF">2016-04-05T03:37:00Z</dcterms:created>
  <dcterms:modified xsi:type="dcterms:W3CDTF">2016-04-05T03:37:00Z</dcterms:modified>
</cp:coreProperties>
</file>