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3EF" w:rsidRPr="00E12CC7" w:rsidRDefault="00D153EF" w:rsidP="00D153EF">
      <w:pPr>
        <w:jc w:val="center"/>
        <w:rPr>
          <w:b w:val="0"/>
          <w:sz w:val="32"/>
          <w:szCs w:val="24"/>
        </w:rPr>
      </w:pPr>
      <w:bookmarkStart w:id="0" w:name="_GoBack"/>
      <w:bookmarkEnd w:id="0"/>
      <w:r w:rsidRPr="00D153EF">
        <w:rPr>
          <w:noProof/>
          <w:sz w:val="40"/>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isir-03-g" style="width:36.75pt;height:63pt;visibility:visible">
            <v:imagedata r:id="rId5" o:title="isir-03-g"/>
          </v:shape>
        </w:pict>
      </w:r>
      <w:r w:rsidRPr="00E12CC7">
        <w:rPr>
          <w:sz w:val="36"/>
          <w:szCs w:val="36"/>
        </w:rPr>
        <w:t xml:space="preserve"> </w:t>
      </w:r>
    </w:p>
    <w:p w:rsidR="00D153EF" w:rsidRPr="00E12CC7" w:rsidRDefault="00D153EF" w:rsidP="00D153EF">
      <w:pPr>
        <w:jc w:val="center"/>
        <w:rPr>
          <w:b w:val="0"/>
          <w:sz w:val="36"/>
          <w:szCs w:val="36"/>
        </w:rPr>
      </w:pPr>
      <w:r w:rsidRPr="00E12CC7">
        <w:rPr>
          <w:sz w:val="36"/>
          <w:szCs w:val="36"/>
        </w:rPr>
        <w:t xml:space="preserve">ДУМА </w:t>
      </w:r>
    </w:p>
    <w:p w:rsidR="00D153EF" w:rsidRPr="00E12CC7" w:rsidRDefault="00D153EF" w:rsidP="00D153EF">
      <w:pPr>
        <w:jc w:val="center"/>
        <w:rPr>
          <w:b w:val="0"/>
          <w:sz w:val="36"/>
          <w:szCs w:val="36"/>
        </w:rPr>
      </w:pPr>
      <w:proofErr w:type="gramStart"/>
      <w:r w:rsidRPr="00E12CC7">
        <w:rPr>
          <w:sz w:val="36"/>
          <w:szCs w:val="36"/>
        </w:rPr>
        <w:t>ИШИМСКОГО  МУНИЦИПАЛЬНОГО</w:t>
      </w:r>
      <w:proofErr w:type="gramEnd"/>
      <w:r w:rsidRPr="00E12CC7">
        <w:rPr>
          <w:sz w:val="36"/>
          <w:szCs w:val="36"/>
        </w:rPr>
        <w:t xml:space="preserve">  РАЙОНА</w:t>
      </w:r>
    </w:p>
    <w:p w:rsidR="00D153EF" w:rsidRPr="00E12CC7" w:rsidRDefault="00D153EF" w:rsidP="00D153EF">
      <w:pPr>
        <w:jc w:val="center"/>
        <w:rPr>
          <w:b w:val="0"/>
          <w:sz w:val="36"/>
          <w:szCs w:val="36"/>
        </w:rPr>
      </w:pPr>
      <w:r>
        <w:rPr>
          <w:noProof/>
        </w:rPr>
        <w:pict>
          <v:line id="Прямая соединительная линия 2" o:spid="_x0000_s1027" style="position:absolute;left:0;text-align:left;z-index:1;visibility:visible" from="1.35pt,6.4pt" to="490.9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" o:allowincell="f" strokeweight="4.5pt">
            <v:stroke linestyle="thickThin"/>
          </v:line>
        </w:pict>
      </w:r>
    </w:p>
    <w:p w:rsidR="00D153EF" w:rsidRPr="00E12CC7" w:rsidRDefault="00D153EF" w:rsidP="00D153EF">
      <w:pPr>
        <w:jc w:val="center"/>
        <w:rPr>
          <w:b w:val="0"/>
          <w:sz w:val="28"/>
          <w:szCs w:val="24"/>
        </w:rPr>
      </w:pPr>
      <w:r w:rsidRPr="00E12CC7">
        <w:rPr>
          <w:sz w:val="28"/>
          <w:szCs w:val="24"/>
        </w:rPr>
        <w:t>Р Е Ш Е Н И Е</w:t>
      </w:r>
    </w:p>
    <w:p w:rsidR="00D153EF" w:rsidRPr="00E12CC7" w:rsidRDefault="00D153EF" w:rsidP="00D153EF">
      <w:pPr>
        <w:rPr>
          <w:b w:val="0"/>
          <w:sz w:val="24"/>
          <w:szCs w:val="24"/>
        </w:rPr>
      </w:pPr>
    </w:p>
    <w:tbl>
      <w:tblPr>
        <w:tblW w:w="9828" w:type="dxa"/>
        <w:tblLayout w:type="fixed"/>
        <w:tblLook w:val="0000" w:firstRow="0" w:lastRow="0" w:firstColumn="0" w:lastColumn="0" w:noHBand="0" w:noVBand="0"/>
      </w:tblPr>
      <w:tblGrid>
        <w:gridCol w:w="3085"/>
        <w:gridCol w:w="3863"/>
        <w:gridCol w:w="2880"/>
      </w:tblGrid>
      <w:tr w:rsidR="00D153EF" w:rsidRPr="00E12CC7" w:rsidTr="00587F11">
        <w:tc>
          <w:tcPr>
            <w:tcW w:w="3085" w:type="dxa"/>
          </w:tcPr>
          <w:p w:rsidR="00D153EF" w:rsidRPr="00E12CC7" w:rsidRDefault="00D153EF" w:rsidP="00587F11">
            <w:pPr>
              <w:rPr>
                <w:b w:val="0"/>
                <w:sz w:val="24"/>
                <w:szCs w:val="24"/>
              </w:rPr>
            </w:pPr>
            <w:r>
              <w:rPr>
                <w:sz w:val="24"/>
                <w:szCs w:val="24"/>
              </w:rPr>
              <w:t>29.06.2018</w:t>
            </w:r>
          </w:p>
        </w:tc>
        <w:tc>
          <w:tcPr>
            <w:tcW w:w="3863" w:type="dxa"/>
          </w:tcPr>
          <w:p w:rsidR="00D153EF" w:rsidRPr="00E12CC7" w:rsidRDefault="00D153EF" w:rsidP="00587F11">
            <w:pPr>
              <w:jc w:val="center"/>
              <w:rPr>
                <w:b w:val="0"/>
                <w:sz w:val="24"/>
                <w:szCs w:val="24"/>
              </w:rPr>
            </w:pPr>
          </w:p>
        </w:tc>
        <w:tc>
          <w:tcPr>
            <w:tcW w:w="2880" w:type="dxa"/>
          </w:tcPr>
          <w:p w:rsidR="00D153EF" w:rsidRPr="00E12CC7" w:rsidRDefault="00D153EF" w:rsidP="00587F11">
            <w:pPr>
              <w:jc w:val="center"/>
              <w:rPr>
                <w:b w:val="0"/>
                <w:sz w:val="24"/>
                <w:szCs w:val="24"/>
              </w:rPr>
            </w:pPr>
            <w:r>
              <w:rPr>
                <w:sz w:val="24"/>
                <w:szCs w:val="24"/>
              </w:rPr>
              <w:t xml:space="preserve">              </w:t>
            </w:r>
            <w:r w:rsidRPr="00E12CC7">
              <w:rPr>
                <w:sz w:val="24"/>
                <w:szCs w:val="24"/>
              </w:rPr>
              <w:t>№</w:t>
            </w:r>
            <w:r>
              <w:rPr>
                <w:sz w:val="24"/>
                <w:szCs w:val="24"/>
              </w:rPr>
              <w:t xml:space="preserve"> </w:t>
            </w:r>
            <w:r w:rsidR="00EE515C">
              <w:rPr>
                <w:sz w:val="24"/>
                <w:szCs w:val="24"/>
              </w:rPr>
              <w:t>77</w:t>
            </w:r>
            <w:r>
              <w:rPr>
                <w:sz w:val="24"/>
                <w:szCs w:val="24"/>
              </w:rPr>
              <w:t xml:space="preserve"> </w:t>
            </w:r>
            <w:r w:rsidRPr="00E12CC7">
              <w:rPr>
                <w:sz w:val="24"/>
                <w:szCs w:val="24"/>
              </w:rPr>
              <w:t xml:space="preserve">       </w:t>
            </w:r>
          </w:p>
        </w:tc>
      </w:tr>
    </w:tbl>
    <w:p w:rsidR="00D153EF" w:rsidRPr="00E12CC7" w:rsidRDefault="00D153EF" w:rsidP="00D153EF">
      <w:pPr>
        <w:jc w:val="center"/>
        <w:rPr>
          <w:b w:val="0"/>
          <w:sz w:val="24"/>
          <w:szCs w:val="24"/>
        </w:rPr>
      </w:pPr>
      <w:r w:rsidRPr="00E12CC7">
        <w:rPr>
          <w:sz w:val="24"/>
          <w:szCs w:val="24"/>
        </w:rPr>
        <w:t>г.Ишим</w:t>
      </w:r>
    </w:p>
    <w:p w:rsidR="00D153EF" w:rsidRPr="00CE682A" w:rsidRDefault="00D153EF" w:rsidP="00D153EF">
      <w:pPr>
        <w:rPr>
          <w:b w:val="0"/>
          <w:sz w:val="26"/>
          <w:szCs w:val="24"/>
        </w:rPr>
      </w:pPr>
    </w:p>
    <w:p w:rsidR="00FB1EE1" w:rsidRPr="000E7B3F" w:rsidRDefault="00FB1EE1" w:rsidP="00A81F37">
      <w:pPr>
        <w:jc w:val="center"/>
        <w:rPr>
          <w:b w:val="0"/>
          <w:sz w:val="26"/>
          <w:szCs w:val="26"/>
        </w:rPr>
      </w:pPr>
    </w:p>
    <w:p w:rsidR="00D153EF" w:rsidRDefault="00143064" w:rsidP="00143064">
      <w:pPr>
        <w:rPr>
          <w:b w:val="0"/>
          <w:sz w:val="26"/>
          <w:szCs w:val="26"/>
        </w:rPr>
      </w:pPr>
      <w:r w:rsidRPr="00143064">
        <w:rPr>
          <w:b w:val="0"/>
          <w:sz w:val="26"/>
          <w:szCs w:val="26"/>
        </w:rPr>
        <w:t>Об определении исполнительных органов</w:t>
      </w:r>
      <w:r w:rsidR="00D153EF">
        <w:rPr>
          <w:b w:val="0"/>
          <w:sz w:val="26"/>
          <w:szCs w:val="26"/>
        </w:rPr>
        <w:t xml:space="preserve"> </w:t>
      </w:r>
      <w:r w:rsidRPr="00143064">
        <w:rPr>
          <w:b w:val="0"/>
          <w:sz w:val="26"/>
          <w:szCs w:val="26"/>
        </w:rPr>
        <w:t xml:space="preserve">местного </w:t>
      </w:r>
    </w:p>
    <w:p w:rsidR="00143064" w:rsidRDefault="00143064" w:rsidP="00143064">
      <w:pPr>
        <w:rPr>
          <w:b w:val="0"/>
          <w:sz w:val="26"/>
          <w:szCs w:val="26"/>
        </w:rPr>
      </w:pPr>
      <w:proofErr w:type="gramStart"/>
      <w:r w:rsidRPr="00143064">
        <w:rPr>
          <w:b w:val="0"/>
          <w:sz w:val="26"/>
          <w:szCs w:val="26"/>
        </w:rPr>
        <w:t>самоуправления</w:t>
      </w:r>
      <w:proofErr w:type="gramEnd"/>
      <w:r w:rsidRPr="00143064">
        <w:rPr>
          <w:b w:val="0"/>
          <w:sz w:val="26"/>
          <w:szCs w:val="26"/>
        </w:rPr>
        <w:t>, Ишимского муниципального района,</w:t>
      </w:r>
    </w:p>
    <w:p w:rsidR="00363A1F" w:rsidRDefault="00143064" w:rsidP="00143064">
      <w:pPr>
        <w:rPr>
          <w:b w:val="0"/>
          <w:sz w:val="26"/>
          <w:szCs w:val="26"/>
        </w:rPr>
      </w:pPr>
      <w:proofErr w:type="gramStart"/>
      <w:r w:rsidRPr="00143064">
        <w:rPr>
          <w:b w:val="0"/>
          <w:sz w:val="26"/>
          <w:szCs w:val="26"/>
        </w:rPr>
        <w:t>уполномоченных</w:t>
      </w:r>
      <w:proofErr w:type="gramEnd"/>
      <w:r w:rsidRPr="00143064">
        <w:rPr>
          <w:b w:val="0"/>
          <w:sz w:val="26"/>
          <w:szCs w:val="26"/>
        </w:rPr>
        <w:t xml:space="preserve"> на осуществление</w:t>
      </w:r>
      <w:r w:rsidR="00D153EF">
        <w:rPr>
          <w:b w:val="0"/>
          <w:sz w:val="26"/>
          <w:szCs w:val="26"/>
        </w:rPr>
        <w:t xml:space="preserve"> </w:t>
      </w:r>
      <w:r w:rsidRPr="00143064">
        <w:rPr>
          <w:b w:val="0"/>
          <w:sz w:val="26"/>
          <w:szCs w:val="26"/>
        </w:rPr>
        <w:t xml:space="preserve">муниципального </w:t>
      </w:r>
    </w:p>
    <w:p w:rsidR="00D153EF" w:rsidRDefault="00143064" w:rsidP="00143064">
      <w:pPr>
        <w:rPr>
          <w:b w:val="0"/>
          <w:sz w:val="26"/>
          <w:szCs w:val="26"/>
        </w:rPr>
      </w:pPr>
      <w:proofErr w:type="gramStart"/>
      <w:r w:rsidRPr="00143064">
        <w:rPr>
          <w:b w:val="0"/>
          <w:sz w:val="26"/>
          <w:szCs w:val="26"/>
        </w:rPr>
        <w:t>контроля</w:t>
      </w:r>
      <w:proofErr w:type="gramEnd"/>
      <w:r w:rsidRPr="00143064">
        <w:rPr>
          <w:b w:val="0"/>
          <w:sz w:val="26"/>
          <w:szCs w:val="26"/>
        </w:rPr>
        <w:t>,</w:t>
      </w:r>
      <w:r w:rsidR="00363A1F">
        <w:rPr>
          <w:b w:val="0"/>
          <w:sz w:val="26"/>
          <w:szCs w:val="26"/>
        </w:rPr>
        <w:t xml:space="preserve"> </w:t>
      </w:r>
      <w:r w:rsidRPr="00143064">
        <w:rPr>
          <w:b w:val="0"/>
          <w:sz w:val="26"/>
          <w:szCs w:val="26"/>
        </w:rPr>
        <w:t>регионального государственного</w:t>
      </w:r>
      <w:r w:rsidR="00D153EF">
        <w:rPr>
          <w:b w:val="0"/>
          <w:sz w:val="26"/>
          <w:szCs w:val="26"/>
        </w:rPr>
        <w:t xml:space="preserve"> </w:t>
      </w:r>
      <w:r w:rsidRPr="00143064">
        <w:rPr>
          <w:b w:val="0"/>
          <w:sz w:val="26"/>
          <w:szCs w:val="26"/>
        </w:rPr>
        <w:t xml:space="preserve">контроля (надзора) </w:t>
      </w:r>
    </w:p>
    <w:p w:rsidR="00143064" w:rsidRPr="00143064" w:rsidRDefault="00143064" w:rsidP="00143064">
      <w:pPr>
        <w:rPr>
          <w:b w:val="0"/>
          <w:sz w:val="26"/>
          <w:szCs w:val="26"/>
        </w:rPr>
      </w:pPr>
      <w:proofErr w:type="gramStart"/>
      <w:r w:rsidRPr="00143064">
        <w:rPr>
          <w:b w:val="0"/>
          <w:sz w:val="26"/>
          <w:szCs w:val="26"/>
        </w:rPr>
        <w:t>и</w:t>
      </w:r>
      <w:proofErr w:type="gramEnd"/>
      <w:r w:rsidRPr="00143064">
        <w:rPr>
          <w:b w:val="0"/>
          <w:sz w:val="26"/>
          <w:szCs w:val="26"/>
        </w:rPr>
        <w:t xml:space="preserve"> порядка ведения</w:t>
      </w:r>
      <w:r w:rsidR="00D153EF">
        <w:rPr>
          <w:b w:val="0"/>
          <w:sz w:val="26"/>
          <w:szCs w:val="26"/>
        </w:rPr>
        <w:t xml:space="preserve"> </w:t>
      </w:r>
      <w:r w:rsidRPr="00143064">
        <w:rPr>
          <w:b w:val="0"/>
          <w:sz w:val="26"/>
          <w:szCs w:val="26"/>
        </w:rPr>
        <w:t>перечня видов муниципального контроля</w:t>
      </w:r>
    </w:p>
    <w:p w:rsidR="00D153EF" w:rsidRDefault="00143064" w:rsidP="00143064">
      <w:pPr>
        <w:rPr>
          <w:b w:val="0"/>
          <w:sz w:val="26"/>
          <w:szCs w:val="26"/>
        </w:rPr>
      </w:pPr>
      <w:r w:rsidRPr="00143064">
        <w:rPr>
          <w:b w:val="0"/>
          <w:sz w:val="26"/>
          <w:szCs w:val="26"/>
        </w:rPr>
        <w:t>(</w:t>
      </w:r>
      <w:proofErr w:type="gramStart"/>
      <w:r w:rsidRPr="00143064">
        <w:rPr>
          <w:b w:val="0"/>
          <w:sz w:val="26"/>
          <w:szCs w:val="26"/>
        </w:rPr>
        <w:t>вместе</w:t>
      </w:r>
      <w:proofErr w:type="gramEnd"/>
      <w:r w:rsidRPr="00143064">
        <w:rPr>
          <w:b w:val="0"/>
          <w:sz w:val="26"/>
          <w:szCs w:val="26"/>
        </w:rPr>
        <w:t xml:space="preserve"> с </w:t>
      </w:r>
      <w:r>
        <w:rPr>
          <w:b w:val="0"/>
          <w:sz w:val="26"/>
          <w:szCs w:val="26"/>
        </w:rPr>
        <w:t>«</w:t>
      </w:r>
      <w:r w:rsidRPr="00143064">
        <w:rPr>
          <w:b w:val="0"/>
          <w:sz w:val="26"/>
          <w:szCs w:val="26"/>
        </w:rPr>
        <w:t>Порядком ведения перечня видов</w:t>
      </w:r>
      <w:r w:rsidR="00D153EF">
        <w:rPr>
          <w:b w:val="0"/>
          <w:sz w:val="26"/>
          <w:szCs w:val="26"/>
        </w:rPr>
        <w:t xml:space="preserve"> </w:t>
      </w:r>
      <w:r w:rsidRPr="00143064">
        <w:rPr>
          <w:b w:val="0"/>
          <w:sz w:val="26"/>
          <w:szCs w:val="26"/>
        </w:rPr>
        <w:t>муниципального</w:t>
      </w:r>
    </w:p>
    <w:p w:rsidR="00143064" w:rsidRDefault="00143064" w:rsidP="00143064">
      <w:pPr>
        <w:rPr>
          <w:b w:val="0"/>
          <w:sz w:val="26"/>
          <w:szCs w:val="26"/>
        </w:rPr>
      </w:pPr>
      <w:r w:rsidRPr="00143064">
        <w:rPr>
          <w:b w:val="0"/>
          <w:sz w:val="26"/>
          <w:szCs w:val="26"/>
        </w:rPr>
        <w:t xml:space="preserve"> </w:t>
      </w:r>
      <w:proofErr w:type="gramStart"/>
      <w:r w:rsidRPr="00143064">
        <w:rPr>
          <w:b w:val="0"/>
          <w:sz w:val="26"/>
          <w:szCs w:val="26"/>
        </w:rPr>
        <w:t>контроля</w:t>
      </w:r>
      <w:proofErr w:type="gramEnd"/>
      <w:r w:rsidRPr="00143064">
        <w:rPr>
          <w:b w:val="0"/>
          <w:sz w:val="26"/>
          <w:szCs w:val="26"/>
        </w:rPr>
        <w:t xml:space="preserve"> и исполнительных</w:t>
      </w:r>
      <w:r w:rsidR="00D153EF">
        <w:rPr>
          <w:b w:val="0"/>
          <w:sz w:val="26"/>
          <w:szCs w:val="26"/>
        </w:rPr>
        <w:t xml:space="preserve"> </w:t>
      </w:r>
      <w:r w:rsidRPr="00143064">
        <w:rPr>
          <w:b w:val="0"/>
          <w:sz w:val="26"/>
          <w:szCs w:val="26"/>
        </w:rPr>
        <w:t>органов местного самоуправления</w:t>
      </w:r>
    </w:p>
    <w:p w:rsidR="00363A1F" w:rsidRDefault="00143064" w:rsidP="00143064">
      <w:pPr>
        <w:rPr>
          <w:b w:val="0"/>
          <w:sz w:val="26"/>
          <w:szCs w:val="26"/>
        </w:rPr>
      </w:pPr>
      <w:r w:rsidRPr="00143064">
        <w:rPr>
          <w:b w:val="0"/>
          <w:sz w:val="26"/>
          <w:szCs w:val="26"/>
        </w:rPr>
        <w:t>Ишимского муниципального района,</w:t>
      </w:r>
      <w:r w:rsidR="00D153EF">
        <w:rPr>
          <w:b w:val="0"/>
          <w:sz w:val="26"/>
          <w:szCs w:val="26"/>
        </w:rPr>
        <w:t xml:space="preserve"> </w:t>
      </w:r>
      <w:r w:rsidRPr="00143064">
        <w:rPr>
          <w:b w:val="0"/>
          <w:sz w:val="26"/>
          <w:szCs w:val="26"/>
        </w:rPr>
        <w:t xml:space="preserve">уполномоченных </w:t>
      </w:r>
    </w:p>
    <w:p w:rsidR="005E09B2" w:rsidRPr="000E7B3F" w:rsidRDefault="00143064" w:rsidP="00143064">
      <w:pPr>
        <w:rPr>
          <w:b w:val="0"/>
          <w:sz w:val="26"/>
          <w:szCs w:val="26"/>
        </w:rPr>
      </w:pPr>
      <w:proofErr w:type="gramStart"/>
      <w:r w:rsidRPr="00143064">
        <w:rPr>
          <w:b w:val="0"/>
          <w:sz w:val="26"/>
          <w:szCs w:val="26"/>
        </w:rPr>
        <w:t>на</w:t>
      </w:r>
      <w:proofErr w:type="gramEnd"/>
      <w:r w:rsidRPr="00143064">
        <w:rPr>
          <w:b w:val="0"/>
          <w:sz w:val="26"/>
          <w:szCs w:val="26"/>
        </w:rPr>
        <w:t xml:space="preserve"> их осуществление</w:t>
      </w:r>
      <w:r>
        <w:rPr>
          <w:b w:val="0"/>
          <w:sz w:val="26"/>
          <w:szCs w:val="26"/>
        </w:rPr>
        <w:t>»)</w:t>
      </w:r>
    </w:p>
    <w:p w:rsidR="00A81F37" w:rsidRDefault="00A81F37" w:rsidP="00A81F37">
      <w:pPr>
        <w:rPr>
          <w:b w:val="0"/>
          <w:sz w:val="26"/>
          <w:szCs w:val="26"/>
        </w:rPr>
      </w:pPr>
    </w:p>
    <w:p w:rsidR="00363A1F" w:rsidRDefault="00363A1F" w:rsidP="00A81F37">
      <w:pPr>
        <w:rPr>
          <w:b w:val="0"/>
          <w:sz w:val="26"/>
          <w:szCs w:val="26"/>
        </w:rPr>
      </w:pPr>
    </w:p>
    <w:p w:rsidR="00143064" w:rsidRDefault="00143064" w:rsidP="00143064">
      <w:pPr>
        <w:widowControl w:val="0"/>
        <w:autoSpaceDE w:val="0"/>
        <w:autoSpaceDN w:val="0"/>
        <w:adjustRightInd w:val="0"/>
        <w:ind w:firstLine="540"/>
        <w:jc w:val="both"/>
        <w:rPr>
          <w:b w:val="0"/>
          <w:bCs/>
          <w:sz w:val="26"/>
          <w:szCs w:val="26"/>
        </w:rPr>
      </w:pPr>
      <w:r w:rsidRPr="00143064">
        <w:rPr>
          <w:b w:val="0"/>
          <w:sz w:val="26"/>
          <w:szCs w:val="26"/>
        </w:rPr>
        <w:t>В соответствии с Федеральным законом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05.04.2010 №215 «Об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Постановлением Правительства Российской Федерации от 28.10.2015 №1149 «Об изменении и признании утратившими силу некоторых актов Правительства Российской Федерации», приказом Росстата от 21.12.2011 №503 «Об утверждении статистического инструментария для организации Минэкономразвития России федерального статистического наблюдения за осуществлением государственного контроля (надзора) и муниципального контроля»</w:t>
      </w:r>
      <w:r>
        <w:rPr>
          <w:b w:val="0"/>
          <w:sz w:val="26"/>
          <w:szCs w:val="26"/>
        </w:rPr>
        <w:t>,</w:t>
      </w:r>
      <w:r w:rsidRPr="00143064">
        <w:rPr>
          <w:b w:val="0"/>
          <w:bCs/>
          <w:sz w:val="26"/>
          <w:szCs w:val="26"/>
        </w:rPr>
        <w:t xml:space="preserve"> Дума Ишимского муниципального района</w:t>
      </w:r>
    </w:p>
    <w:p w:rsidR="00363A1F" w:rsidRPr="00143064" w:rsidRDefault="00363A1F" w:rsidP="00143064">
      <w:pPr>
        <w:widowControl w:val="0"/>
        <w:autoSpaceDE w:val="0"/>
        <w:autoSpaceDN w:val="0"/>
        <w:adjustRightInd w:val="0"/>
        <w:ind w:firstLine="540"/>
        <w:jc w:val="both"/>
        <w:rPr>
          <w:b w:val="0"/>
          <w:bCs/>
          <w:sz w:val="26"/>
          <w:szCs w:val="26"/>
        </w:rPr>
      </w:pPr>
    </w:p>
    <w:p w:rsidR="00143064" w:rsidRPr="000E7B3F" w:rsidRDefault="00143064" w:rsidP="00143064">
      <w:pPr>
        <w:jc w:val="both"/>
        <w:rPr>
          <w:b w:val="0"/>
          <w:color w:val="000000"/>
          <w:sz w:val="26"/>
          <w:szCs w:val="26"/>
        </w:rPr>
      </w:pPr>
      <w:proofErr w:type="gramStart"/>
      <w:r w:rsidRPr="000E7B3F">
        <w:rPr>
          <w:b w:val="0"/>
          <w:color w:val="000000"/>
          <w:sz w:val="26"/>
          <w:szCs w:val="26"/>
        </w:rPr>
        <w:t>р</w:t>
      </w:r>
      <w:proofErr w:type="gramEnd"/>
      <w:r w:rsidRPr="000E7B3F">
        <w:rPr>
          <w:b w:val="0"/>
          <w:color w:val="000000"/>
          <w:sz w:val="26"/>
          <w:szCs w:val="26"/>
        </w:rPr>
        <w:t xml:space="preserve"> е ш и л а:</w:t>
      </w:r>
    </w:p>
    <w:p w:rsidR="00143064" w:rsidRPr="00143064" w:rsidRDefault="00143064" w:rsidP="00143064">
      <w:pPr>
        <w:pStyle w:val="ConsPlusNormal"/>
        <w:ind w:firstLine="540"/>
        <w:jc w:val="both"/>
        <w:rPr>
          <w:rFonts w:ascii="Times New Roman" w:hAnsi="Times New Roman" w:cs="Times New Roman"/>
          <w:sz w:val="26"/>
          <w:szCs w:val="26"/>
        </w:rPr>
      </w:pP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1. Определить исполнительные органы местного самоуправления Ишимского муниципального района, уполномоченные на осуществление муниципального контроля, установить их полномочия и функции по осуществлению муниципального контроля, согласно приложению №1.</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 xml:space="preserve">2. Определить исполнительные органы местного самоуправления Ишимского муниципального района, уполномоченные на осуществление регионального государственного контроля (надзора), полномочия по осуществлению которого </w:t>
      </w:r>
      <w:r w:rsidRPr="00143064">
        <w:rPr>
          <w:rFonts w:ascii="Times New Roman" w:hAnsi="Times New Roman" w:cs="Times New Roman"/>
          <w:sz w:val="26"/>
          <w:szCs w:val="26"/>
        </w:rPr>
        <w:lastRenderedPageBreak/>
        <w:t>переданы исполнительным органам местного самоуправления Ишимского муниципального района, установить их полномочия и функции по осуществлению регионального государственного контроля (надзора), согласно приложению №2.</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3. Установить, что организационная структура органов, указанных в пунктах 1, 2 настоящего постановления, включает в себя отдельные структурные подразделения администрации Ишимского муниципального района, осуществляющие муниципальный контроль и региональный государственный контроль (надзор) и (или) перечень должностных лиц указанных органов, в должностные обязанности которых входит осуществление муниципального контроля и регионального государственного контроля (надзора).</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Порядок деятельности органов, указанных в пунктах 1, 2 настоящего постановления, в случаях, когда регулирование порядка осуществления муниципального контроля отнесено к компетенции исполнительных органов местного самоуправления Ишимского муниципального района, определяется соответствующим постановлением администрации Ишимского муниципального района.</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4. Проекты ежегодных планов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до направления в органы прокуратуры подлежат согласованию с заместителями Главы района, курирующими деятельность соответствующих органов, указанных в пунктах 1, 2 настоящего постановления, согласно распределенным обязанностям.</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5. Руководителям структурных подразделений администрации Ишимского муниципального района, уполномоченных на осуществление муниципального контроля, размещать в государственной автоматизированной информационной системе "Управление" (далее - ГАИС "Управление"):</w:t>
      </w:r>
    </w:p>
    <w:p w:rsidR="00143064" w:rsidRPr="00143064" w:rsidRDefault="00143064" w:rsidP="00143064">
      <w:pPr>
        <w:pStyle w:val="ConsPlusNormal"/>
        <w:widowControl/>
        <w:ind w:firstLine="540"/>
        <w:jc w:val="both"/>
        <w:rPr>
          <w:rFonts w:ascii="Times New Roman" w:hAnsi="Times New Roman" w:cs="Times New Roman"/>
          <w:sz w:val="26"/>
          <w:szCs w:val="26"/>
        </w:rPr>
      </w:pPr>
      <w:proofErr w:type="gramStart"/>
      <w:r w:rsidRPr="00143064">
        <w:rPr>
          <w:rFonts w:ascii="Times New Roman" w:hAnsi="Times New Roman" w:cs="Times New Roman"/>
          <w:sz w:val="26"/>
          <w:szCs w:val="26"/>
        </w:rPr>
        <w:t>раз</w:t>
      </w:r>
      <w:proofErr w:type="gramEnd"/>
      <w:r w:rsidRPr="00143064">
        <w:rPr>
          <w:rFonts w:ascii="Times New Roman" w:hAnsi="Times New Roman" w:cs="Times New Roman"/>
          <w:sz w:val="26"/>
          <w:szCs w:val="26"/>
        </w:rPr>
        <w:t xml:space="preserve"> в полугодие, не позднее 10 числа месяца после отчетного периода, данные по форме федерального статистического наблюдения N 1-контроль "Сведения об осуществлении государственного контроля (надзора) и муниципального контроля" (далее - форма N 1-контроль);</w:t>
      </w:r>
    </w:p>
    <w:p w:rsidR="00143064" w:rsidRPr="00143064" w:rsidRDefault="00143064" w:rsidP="00143064">
      <w:pPr>
        <w:pStyle w:val="ConsPlusNormal"/>
        <w:ind w:firstLine="540"/>
        <w:jc w:val="both"/>
        <w:rPr>
          <w:rFonts w:ascii="Times New Roman" w:hAnsi="Times New Roman" w:cs="Times New Roman"/>
          <w:sz w:val="26"/>
          <w:szCs w:val="26"/>
        </w:rPr>
      </w:pPr>
      <w:proofErr w:type="gramStart"/>
      <w:r w:rsidRPr="00143064">
        <w:rPr>
          <w:rFonts w:ascii="Times New Roman" w:hAnsi="Times New Roman" w:cs="Times New Roman"/>
          <w:sz w:val="26"/>
          <w:szCs w:val="26"/>
        </w:rPr>
        <w:t>до</w:t>
      </w:r>
      <w:proofErr w:type="gramEnd"/>
      <w:r w:rsidRPr="00143064">
        <w:rPr>
          <w:rFonts w:ascii="Times New Roman" w:hAnsi="Times New Roman" w:cs="Times New Roman"/>
          <w:sz w:val="26"/>
          <w:szCs w:val="26"/>
        </w:rPr>
        <w:t xml:space="preserve"> 15 февраля года, следующего за отчетным, доклады об осуществлении муниципального контроля с указанием сведений по отдельным видам осуществляемого муниципального контроля.</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 xml:space="preserve">6. Руководителям структурных подразделений администрации Ишимского муниципального района, уполномоченных на осуществление регионального государственного контроля (надзора), полномочия по осуществлению которого переданы исполнительным органам местного самоуправления Ишимского муниципального района, направлять соответствующим исполнительным органам государственной власти Тюменской области, осуществляющим контроль за </w:t>
      </w:r>
      <w:proofErr w:type="gramStart"/>
      <w:r w:rsidRPr="00143064">
        <w:rPr>
          <w:rFonts w:ascii="Times New Roman" w:hAnsi="Times New Roman" w:cs="Times New Roman"/>
          <w:sz w:val="26"/>
          <w:szCs w:val="26"/>
        </w:rPr>
        <w:t>исполнением</w:t>
      </w:r>
      <w:proofErr w:type="gramEnd"/>
      <w:r w:rsidRPr="00143064">
        <w:rPr>
          <w:rFonts w:ascii="Times New Roman" w:hAnsi="Times New Roman" w:cs="Times New Roman"/>
          <w:sz w:val="26"/>
          <w:szCs w:val="26"/>
        </w:rPr>
        <w:t xml:space="preserve"> переданных полномочий, а также размещать в ГАИС "Управление":</w:t>
      </w:r>
    </w:p>
    <w:p w:rsidR="00143064" w:rsidRPr="00143064" w:rsidRDefault="00143064" w:rsidP="00143064">
      <w:pPr>
        <w:pStyle w:val="ConsPlusNormal"/>
        <w:ind w:firstLine="540"/>
        <w:jc w:val="both"/>
        <w:rPr>
          <w:rFonts w:ascii="Times New Roman" w:hAnsi="Times New Roman" w:cs="Times New Roman"/>
          <w:sz w:val="26"/>
          <w:szCs w:val="26"/>
        </w:rPr>
      </w:pPr>
      <w:proofErr w:type="gramStart"/>
      <w:r w:rsidRPr="00143064">
        <w:rPr>
          <w:rFonts w:ascii="Times New Roman" w:hAnsi="Times New Roman" w:cs="Times New Roman"/>
          <w:sz w:val="26"/>
          <w:szCs w:val="26"/>
        </w:rPr>
        <w:t>раз</w:t>
      </w:r>
      <w:proofErr w:type="gramEnd"/>
      <w:r w:rsidRPr="00143064">
        <w:rPr>
          <w:rFonts w:ascii="Times New Roman" w:hAnsi="Times New Roman" w:cs="Times New Roman"/>
          <w:sz w:val="26"/>
          <w:szCs w:val="26"/>
        </w:rPr>
        <w:t xml:space="preserve"> в полугодие, не позднее 10 числа месяца после отчетного периода, данные по форме № 1-контроль;</w:t>
      </w:r>
    </w:p>
    <w:p w:rsidR="00143064" w:rsidRPr="00143064" w:rsidRDefault="00143064" w:rsidP="00143064">
      <w:pPr>
        <w:pStyle w:val="ConsPlusNormal"/>
        <w:ind w:firstLine="540"/>
        <w:jc w:val="both"/>
        <w:rPr>
          <w:rFonts w:ascii="Times New Roman" w:hAnsi="Times New Roman" w:cs="Times New Roman"/>
          <w:sz w:val="26"/>
          <w:szCs w:val="26"/>
        </w:rPr>
      </w:pPr>
      <w:proofErr w:type="gramStart"/>
      <w:r w:rsidRPr="00143064">
        <w:rPr>
          <w:rFonts w:ascii="Times New Roman" w:hAnsi="Times New Roman" w:cs="Times New Roman"/>
          <w:sz w:val="26"/>
          <w:szCs w:val="26"/>
        </w:rPr>
        <w:t>до</w:t>
      </w:r>
      <w:proofErr w:type="gramEnd"/>
      <w:r w:rsidRPr="00143064">
        <w:rPr>
          <w:rFonts w:ascii="Times New Roman" w:hAnsi="Times New Roman" w:cs="Times New Roman"/>
          <w:sz w:val="26"/>
          <w:szCs w:val="26"/>
        </w:rPr>
        <w:t xml:space="preserve"> 15 февраля года, следующего за отчетным, доклады об осуществлении регионального государственного контроля (надзора), полномочия по осуществлению которого переданы исполнительным органам местного самоуправления Ишимского муниципального района.</w:t>
      </w:r>
    </w:p>
    <w:p w:rsidR="00143064" w:rsidRPr="00143064" w:rsidRDefault="00143064" w:rsidP="00143064">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7. Установить Порядок ведения перечня видов муниципального контроля и исполнительных органов местного самоуправления Ишимского муниципального района, уполномоченных на их осуществление, согласно приложению №3.</w:t>
      </w:r>
    </w:p>
    <w:p w:rsidR="00857593" w:rsidRPr="0015497E" w:rsidRDefault="00143064" w:rsidP="0015497E">
      <w:pPr>
        <w:pStyle w:val="ConsPlusNormal"/>
        <w:ind w:firstLine="540"/>
        <w:jc w:val="both"/>
        <w:rPr>
          <w:rFonts w:ascii="Times New Roman" w:hAnsi="Times New Roman" w:cs="Times New Roman"/>
          <w:sz w:val="26"/>
          <w:szCs w:val="26"/>
        </w:rPr>
      </w:pPr>
      <w:r w:rsidRPr="00143064">
        <w:rPr>
          <w:rFonts w:ascii="Times New Roman" w:hAnsi="Times New Roman" w:cs="Times New Roman"/>
          <w:sz w:val="26"/>
          <w:szCs w:val="26"/>
        </w:rPr>
        <w:t>8. Опубликовать настоящее решение в газете «Ишимская правда».</w:t>
      </w:r>
    </w:p>
    <w:p w:rsidR="00C81554" w:rsidRPr="00C81554" w:rsidRDefault="0015497E" w:rsidP="00C81554">
      <w:pPr>
        <w:widowControl w:val="0"/>
        <w:autoSpaceDE w:val="0"/>
        <w:autoSpaceDN w:val="0"/>
        <w:adjustRightInd w:val="0"/>
        <w:ind w:firstLine="540"/>
        <w:jc w:val="both"/>
        <w:rPr>
          <w:b w:val="0"/>
          <w:sz w:val="26"/>
          <w:szCs w:val="26"/>
        </w:rPr>
      </w:pPr>
      <w:r>
        <w:rPr>
          <w:b w:val="0"/>
          <w:sz w:val="26"/>
          <w:szCs w:val="26"/>
        </w:rPr>
        <w:lastRenderedPageBreak/>
        <w:t>9</w:t>
      </w:r>
      <w:r w:rsidR="004875F9" w:rsidRPr="000E7B3F">
        <w:rPr>
          <w:b w:val="0"/>
          <w:sz w:val="26"/>
          <w:szCs w:val="26"/>
        </w:rPr>
        <w:t>.</w:t>
      </w:r>
      <w:r w:rsidR="00C81554" w:rsidRPr="00C81554">
        <w:rPr>
          <w:sz w:val="26"/>
          <w:szCs w:val="26"/>
        </w:rPr>
        <w:t xml:space="preserve"> </w:t>
      </w:r>
      <w:r w:rsidR="00C81554" w:rsidRPr="004C53E6">
        <w:rPr>
          <w:sz w:val="26"/>
          <w:szCs w:val="26"/>
        </w:rPr>
        <w:t xml:space="preserve"> </w:t>
      </w:r>
      <w:r w:rsidR="00C81554" w:rsidRPr="00C81554">
        <w:rPr>
          <w:b w:val="0"/>
          <w:sz w:val="26"/>
          <w:szCs w:val="26"/>
        </w:rPr>
        <w:t xml:space="preserve">Настоящее решение вступает в силу </w:t>
      </w:r>
      <w:proofErr w:type="gramStart"/>
      <w:r w:rsidR="00C81554" w:rsidRPr="00C81554">
        <w:rPr>
          <w:b w:val="0"/>
          <w:sz w:val="26"/>
          <w:szCs w:val="26"/>
        </w:rPr>
        <w:t>после  его</w:t>
      </w:r>
      <w:proofErr w:type="gramEnd"/>
      <w:r w:rsidR="00C81554" w:rsidRPr="00C81554">
        <w:rPr>
          <w:b w:val="0"/>
          <w:sz w:val="26"/>
          <w:szCs w:val="26"/>
        </w:rPr>
        <w:t xml:space="preserve"> опубликования в газете «Ишимская правда».</w:t>
      </w:r>
    </w:p>
    <w:p w:rsidR="00BD5BFB" w:rsidRDefault="00BD5BFB" w:rsidP="0015497E">
      <w:pPr>
        <w:widowControl w:val="0"/>
        <w:autoSpaceDE w:val="0"/>
        <w:autoSpaceDN w:val="0"/>
        <w:adjustRightInd w:val="0"/>
        <w:ind w:firstLine="540"/>
        <w:jc w:val="both"/>
        <w:rPr>
          <w:b w:val="0"/>
          <w:sz w:val="26"/>
          <w:szCs w:val="26"/>
        </w:rPr>
      </w:pPr>
      <w:r>
        <w:rPr>
          <w:b w:val="0"/>
          <w:sz w:val="26"/>
          <w:szCs w:val="26"/>
        </w:rPr>
        <w:t>10. Контроль за исполнением настоящего решения возложить на постоянную депутатскую комиссии по организационным, нормотворческим вопросам и местного самоуправления (председатель – Сондыкова В.И.).</w:t>
      </w:r>
    </w:p>
    <w:p w:rsidR="0015497E" w:rsidRPr="000E7B3F" w:rsidRDefault="0015497E" w:rsidP="0015497E">
      <w:pPr>
        <w:widowControl w:val="0"/>
        <w:autoSpaceDE w:val="0"/>
        <w:autoSpaceDN w:val="0"/>
        <w:adjustRightInd w:val="0"/>
        <w:ind w:firstLine="540"/>
        <w:jc w:val="both"/>
        <w:rPr>
          <w:b w:val="0"/>
          <w:sz w:val="26"/>
          <w:szCs w:val="26"/>
        </w:rPr>
      </w:pPr>
    </w:p>
    <w:p w:rsidR="00A81F37" w:rsidRPr="000E7B3F" w:rsidRDefault="00A81F37" w:rsidP="00A81F37">
      <w:pPr>
        <w:jc w:val="both"/>
        <w:rPr>
          <w:b w:val="0"/>
          <w:sz w:val="26"/>
          <w:szCs w:val="26"/>
        </w:rPr>
      </w:pPr>
    </w:p>
    <w:p w:rsidR="00A81F37" w:rsidRDefault="00EC7C19" w:rsidP="00A81F37">
      <w:pPr>
        <w:rPr>
          <w:b w:val="0"/>
          <w:sz w:val="26"/>
          <w:szCs w:val="26"/>
        </w:rPr>
      </w:pPr>
      <w:r w:rsidRPr="000E7B3F">
        <w:rPr>
          <w:b w:val="0"/>
          <w:sz w:val="26"/>
          <w:szCs w:val="26"/>
        </w:rPr>
        <w:t>П</w:t>
      </w:r>
      <w:r w:rsidR="00A81F37" w:rsidRPr="000E7B3F">
        <w:rPr>
          <w:b w:val="0"/>
          <w:sz w:val="26"/>
          <w:szCs w:val="26"/>
        </w:rPr>
        <w:t>редседател</w:t>
      </w:r>
      <w:r w:rsidRPr="000E7B3F">
        <w:rPr>
          <w:b w:val="0"/>
          <w:sz w:val="26"/>
          <w:szCs w:val="26"/>
        </w:rPr>
        <w:t>ь</w:t>
      </w:r>
      <w:r w:rsidR="00A81F37" w:rsidRPr="000E7B3F">
        <w:rPr>
          <w:b w:val="0"/>
          <w:sz w:val="26"/>
          <w:szCs w:val="26"/>
        </w:rPr>
        <w:t xml:space="preserve"> Думы</w:t>
      </w:r>
      <w:r w:rsidR="00A81F37" w:rsidRPr="000E7B3F">
        <w:rPr>
          <w:b w:val="0"/>
          <w:sz w:val="26"/>
          <w:szCs w:val="26"/>
        </w:rPr>
        <w:tab/>
      </w:r>
      <w:r w:rsidR="00A81F37" w:rsidRPr="000E7B3F">
        <w:rPr>
          <w:b w:val="0"/>
          <w:sz w:val="26"/>
          <w:szCs w:val="26"/>
        </w:rPr>
        <w:tab/>
        <w:t xml:space="preserve">                             </w:t>
      </w:r>
      <w:r w:rsidR="00DD61EE" w:rsidRPr="000E7B3F">
        <w:rPr>
          <w:b w:val="0"/>
          <w:sz w:val="26"/>
          <w:szCs w:val="26"/>
        </w:rPr>
        <w:tab/>
        <w:t xml:space="preserve">      </w:t>
      </w:r>
      <w:r w:rsidRPr="000E7B3F">
        <w:rPr>
          <w:b w:val="0"/>
          <w:sz w:val="26"/>
          <w:szCs w:val="26"/>
        </w:rPr>
        <w:t xml:space="preserve">                       </w:t>
      </w:r>
      <w:r w:rsidR="00DD61EE" w:rsidRPr="000E7B3F">
        <w:rPr>
          <w:b w:val="0"/>
          <w:sz w:val="26"/>
          <w:szCs w:val="26"/>
        </w:rPr>
        <w:t xml:space="preserve"> </w:t>
      </w:r>
      <w:r w:rsidR="0015497E">
        <w:rPr>
          <w:b w:val="0"/>
          <w:sz w:val="26"/>
          <w:szCs w:val="26"/>
        </w:rPr>
        <w:t xml:space="preserve">   </w:t>
      </w:r>
      <w:r w:rsidR="00143064" w:rsidRPr="00537A31">
        <w:rPr>
          <w:b w:val="0"/>
          <w:sz w:val="26"/>
          <w:szCs w:val="26"/>
        </w:rPr>
        <w:t>Н.</w:t>
      </w:r>
      <w:r w:rsidR="0015497E">
        <w:rPr>
          <w:b w:val="0"/>
          <w:sz w:val="26"/>
          <w:szCs w:val="26"/>
        </w:rPr>
        <w:t>П.</w:t>
      </w:r>
      <w:r w:rsidR="00143064" w:rsidRPr="00537A31">
        <w:rPr>
          <w:b w:val="0"/>
          <w:sz w:val="26"/>
          <w:szCs w:val="26"/>
        </w:rPr>
        <w:t xml:space="preserve"> </w:t>
      </w:r>
      <w:r w:rsidR="0015497E">
        <w:rPr>
          <w:b w:val="0"/>
          <w:sz w:val="26"/>
          <w:szCs w:val="26"/>
        </w:rPr>
        <w:t>Фомин</w:t>
      </w:r>
    </w:p>
    <w:p w:rsidR="00D31789" w:rsidRDefault="00D31789" w:rsidP="00A81F37">
      <w:pPr>
        <w:rPr>
          <w:b w:val="0"/>
          <w:sz w:val="26"/>
          <w:szCs w:val="26"/>
        </w:rPr>
      </w:pPr>
    </w:p>
    <w:p w:rsidR="0015497E" w:rsidRDefault="0015497E" w:rsidP="00A81F37">
      <w:pPr>
        <w:rPr>
          <w:b w:val="0"/>
          <w:sz w:val="26"/>
          <w:szCs w:val="26"/>
        </w:rPr>
      </w:pPr>
    </w:p>
    <w:p w:rsidR="0015497E" w:rsidRDefault="0015497E" w:rsidP="0015497E">
      <w:pPr>
        <w:rPr>
          <w:b w:val="0"/>
          <w:sz w:val="26"/>
          <w:szCs w:val="26"/>
        </w:rPr>
      </w:pPr>
      <w:r w:rsidRPr="0015497E">
        <w:rPr>
          <w:b w:val="0"/>
          <w:sz w:val="26"/>
          <w:szCs w:val="26"/>
        </w:rPr>
        <w:t>Глава района</w:t>
      </w:r>
      <w:r w:rsidRPr="0015497E">
        <w:rPr>
          <w:b w:val="0"/>
          <w:sz w:val="26"/>
          <w:szCs w:val="26"/>
        </w:rPr>
        <w:tab/>
      </w:r>
      <w:r w:rsidRPr="0015497E">
        <w:rPr>
          <w:b w:val="0"/>
          <w:sz w:val="26"/>
          <w:szCs w:val="26"/>
        </w:rPr>
        <w:tab/>
      </w:r>
      <w:r w:rsidRPr="0015497E">
        <w:rPr>
          <w:b w:val="0"/>
          <w:sz w:val="26"/>
          <w:szCs w:val="26"/>
        </w:rPr>
        <w:tab/>
        <w:t xml:space="preserve">      </w:t>
      </w:r>
      <w:r w:rsidRPr="0015497E">
        <w:rPr>
          <w:b w:val="0"/>
          <w:sz w:val="26"/>
          <w:szCs w:val="26"/>
        </w:rPr>
        <w:tab/>
        <w:t xml:space="preserve">                                                   С.Н. Ломовцев</w:t>
      </w: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6D339B" w:rsidP="0015497E">
      <w:pPr>
        <w:rPr>
          <w:b w:val="0"/>
          <w:sz w:val="26"/>
          <w:szCs w:val="26"/>
        </w:rPr>
      </w:pPr>
      <w:r>
        <w:rPr>
          <w:b w:val="0"/>
          <w:sz w:val="26"/>
          <w:szCs w:val="26"/>
        </w:rPr>
        <w:t xml:space="preserve"> </w:t>
      </w: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Default="0015497E" w:rsidP="0015497E">
      <w:pPr>
        <w:rPr>
          <w:b w:val="0"/>
          <w:sz w:val="26"/>
          <w:szCs w:val="26"/>
        </w:rPr>
      </w:pPr>
    </w:p>
    <w:p w:rsidR="0015497E" w:rsidRPr="008B0902" w:rsidRDefault="0015497E" w:rsidP="00363A1F">
      <w:pPr>
        <w:widowControl w:val="0"/>
        <w:autoSpaceDE w:val="0"/>
        <w:autoSpaceDN w:val="0"/>
        <w:adjustRightInd w:val="0"/>
        <w:ind w:left="5664"/>
        <w:jc w:val="both"/>
        <w:outlineLvl w:val="0"/>
        <w:rPr>
          <w:b w:val="0"/>
          <w:sz w:val="26"/>
          <w:szCs w:val="26"/>
        </w:rPr>
      </w:pPr>
      <w:r w:rsidRPr="008B0902">
        <w:rPr>
          <w:b w:val="0"/>
          <w:sz w:val="26"/>
          <w:szCs w:val="26"/>
        </w:rPr>
        <w:t>Приложение №1</w:t>
      </w:r>
    </w:p>
    <w:p w:rsidR="0015497E" w:rsidRPr="008B0902" w:rsidRDefault="0015497E" w:rsidP="00363A1F">
      <w:pPr>
        <w:widowControl w:val="0"/>
        <w:autoSpaceDE w:val="0"/>
        <w:autoSpaceDN w:val="0"/>
        <w:adjustRightInd w:val="0"/>
        <w:ind w:left="5664"/>
        <w:jc w:val="both"/>
        <w:rPr>
          <w:b w:val="0"/>
          <w:sz w:val="26"/>
          <w:szCs w:val="26"/>
        </w:rPr>
      </w:pPr>
      <w:proofErr w:type="gramStart"/>
      <w:r w:rsidRPr="008B0902">
        <w:rPr>
          <w:b w:val="0"/>
          <w:sz w:val="26"/>
          <w:szCs w:val="26"/>
        </w:rPr>
        <w:t>к</w:t>
      </w:r>
      <w:proofErr w:type="gramEnd"/>
      <w:r w:rsidRPr="008B0902">
        <w:rPr>
          <w:b w:val="0"/>
          <w:sz w:val="26"/>
          <w:szCs w:val="26"/>
        </w:rPr>
        <w:t xml:space="preserve"> решению Думы Ишимского</w:t>
      </w:r>
    </w:p>
    <w:p w:rsidR="0015497E" w:rsidRPr="008B0902" w:rsidRDefault="0015497E" w:rsidP="00363A1F">
      <w:pPr>
        <w:widowControl w:val="0"/>
        <w:autoSpaceDE w:val="0"/>
        <w:autoSpaceDN w:val="0"/>
        <w:adjustRightInd w:val="0"/>
        <w:ind w:left="5664"/>
        <w:jc w:val="both"/>
        <w:rPr>
          <w:b w:val="0"/>
          <w:sz w:val="26"/>
          <w:szCs w:val="26"/>
        </w:rPr>
      </w:pPr>
      <w:proofErr w:type="gramStart"/>
      <w:r w:rsidRPr="008B0902">
        <w:rPr>
          <w:b w:val="0"/>
          <w:sz w:val="26"/>
          <w:szCs w:val="26"/>
        </w:rPr>
        <w:t>муниципального</w:t>
      </w:r>
      <w:proofErr w:type="gramEnd"/>
      <w:r w:rsidRPr="008B0902">
        <w:rPr>
          <w:b w:val="0"/>
          <w:sz w:val="26"/>
          <w:szCs w:val="26"/>
        </w:rPr>
        <w:t xml:space="preserve"> района</w:t>
      </w:r>
    </w:p>
    <w:p w:rsidR="0015497E" w:rsidRPr="008B0902" w:rsidRDefault="0015497E" w:rsidP="00363A1F">
      <w:pPr>
        <w:widowControl w:val="0"/>
        <w:autoSpaceDE w:val="0"/>
        <w:autoSpaceDN w:val="0"/>
        <w:adjustRightInd w:val="0"/>
        <w:ind w:left="5664"/>
        <w:jc w:val="both"/>
        <w:rPr>
          <w:b w:val="0"/>
          <w:sz w:val="26"/>
          <w:szCs w:val="26"/>
        </w:rPr>
      </w:pPr>
      <w:proofErr w:type="gramStart"/>
      <w:r w:rsidRPr="008B0902">
        <w:rPr>
          <w:b w:val="0"/>
          <w:sz w:val="26"/>
          <w:szCs w:val="26"/>
        </w:rPr>
        <w:t>от</w:t>
      </w:r>
      <w:proofErr w:type="gramEnd"/>
      <w:r w:rsidRPr="008B0902">
        <w:rPr>
          <w:b w:val="0"/>
          <w:sz w:val="26"/>
          <w:szCs w:val="26"/>
        </w:rPr>
        <w:t xml:space="preserve">   </w:t>
      </w:r>
      <w:r w:rsidR="00363A1F">
        <w:rPr>
          <w:b w:val="0"/>
          <w:sz w:val="26"/>
          <w:szCs w:val="26"/>
        </w:rPr>
        <w:t>29</w:t>
      </w:r>
      <w:r w:rsidRPr="008B0902">
        <w:rPr>
          <w:b w:val="0"/>
          <w:sz w:val="26"/>
          <w:szCs w:val="26"/>
        </w:rPr>
        <w:t>.06.2018 №</w:t>
      </w:r>
      <w:r w:rsidR="00F23638">
        <w:rPr>
          <w:b w:val="0"/>
          <w:sz w:val="26"/>
          <w:szCs w:val="26"/>
        </w:rPr>
        <w:t>77</w:t>
      </w:r>
    </w:p>
    <w:p w:rsidR="0015497E" w:rsidRPr="008B0902" w:rsidRDefault="0015497E" w:rsidP="0015497E">
      <w:pPr>
        <w:widowControl w:val="0"/>
        <w:autoSpaceDE w:val="0"/>
        <w:autoSpaceDN w:val="0"/>
        <w:adjustRightInd w:val="0"/>
        <w:jc w:val="both"/>
        <w:rPr>
          <w:b w:val="0"/>
          <w:sz w:val="24"/>
          <w:szCs w:val="24"/>
        </w:rPr>
      </w:pPr>
    </w:p>
    <w:p w:rsidR="0015497E" w:rsidRPr="00587F11" w:rsidRDefault="0015497E" w:rsidP="0015497E">
      <w:pPr>
        <w:widowControl w:val="0"/>
        <w:autoSpaceDE w:val="0"/>
        <w:autoSpaceDN w:val="0"/>
        <w:adjustRightInd w:val="0"/>
        <w:jc w:val="center"/>
        <w:rPr>
          <w:bCs/>
          <w:sz w:val="24"/>
          <w:szCs w:val="24"/>
        </w:rPr>
      </w:pPr>
      <w:bookmarkStart w:id="1" w:name="Par39"/>
      <w:bookmarkEnd w:id="1"/>
      <w:r w:rsidRPr="00587F11">
        <w:rPr>
          <w:bCs/>
          <w:sz w:val="24"/>
          <w:szCs w:val="24"/>
        </w:rPr>
        <w:t>ИСПОЛНИТЕЛЬНЫЕ ОРГАНЫ</w:t>
      </w:r>
    </w:p>
    <w:p w:rsidR="0015497E"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местного</w:t>
      </w:r>
      <w:proofErr w:type="gramEnd"/>
      <w:r w:rsidRPr="00587F11">
        <w:rPr>
          <w:bCs/>
          <w:sz w:val="24"/>
          <w:szCs w:val="24"/>
        </w:rPr>
        <w:t xml:space="preserve"> самоуправления Ишимского муниципального района,</w:t>
      </w:r>
    </w:p>
    <w:p w:rsidR="0015497E"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уполномоченные</w:t>
      </w:r>
      <w:proofErr w:type="gramEnd"/>
      <w:r w:rsidRPr="00587F11">
        <w:rPr>
          <w:bCs/>
          <w:sz w:val="24"/>
          <w:szCs w:val="24"/>
        </w:rPr>
        <w:t xml:space="preserve"> на осуществление муниципального контроля</w:t>
      </w:r>
    </w:p>
    <w:p w:rsidR="0015497E" w:rsidRPr="008B0902" w:rsidRDefault="0015497E" w:rsidP="0015497E">
      <w:pPr>
        <w:widowControl w:val="0"/>
        <w:autoSpaceDE w:val="0"/>
        <w:autoSpaceDN w:val="0"/>
        <w:adjustRightInd w:val="0"/>
        <w:jc w:val="center"/>
        <w:rPr>
          <w:b w:val="0"/>
          <w:bCs/>
          <w:sz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742"/>
        <w:gridCol w:w="6387"/>
      </w:tblGrid>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jc w:val="center"/>
              <w:rPr>
                <w:b w:val="0"/>
                <w:sz w:val="24"/>
                <w:szCs w:val="24"/>
              </w:rPr>
            </w:pPr>
            <w:r w:rsidRPr="00D87C8D">
              <w:rPr>
                <w:b w:val="0"/>
                <w:sz w:val="24"/>
                <w:szCs w:val="24"/>
              </w:rPr>
              <w:t>№ п/п</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jc w:val="center"/>
              <w:rPr>
                <w:b w:val="0"/>
                <w:sz w:val="24"/>
                <w:szCs w:val="24"/>
              </w:rPr>
            </w:pPr>
            <w:r w:rsidRPr="00D87C8D">
              <w:rPr>
                <w:b w:val="0"/>
                <w:sz w:val="24"/>
                <w:szCs w:val="24"/>
              </w:rPr>
              <w:t>Наименование исполнительного органа местного самоуправления Ишимского муниципального района</w:t>
            </w:r>
          </w:p>
        </w:tc>
        <w:tc>
          <w:tcPr>
            <w:tcW w:w="6387"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jc w:val="center"/>
              <w:rPr>
                <w:b w:val="0"/>
                <w:sz w:val="24"/>
                <w:szCs w:val="24"/>
              </w:rPr>
            </w:pPr>
            <w:r w:rsidRPr="00D87C8D">
              <w:rPr>
                <w:b w:val="0"/>
                <w:sz w:val="24"/>
                <w:szCs w:val="24"/>
              </w:rPr>
              <w:t>Полномочия и функции исполнительных органов местного самоуправления Ишимского муниципального района</w:t>
            </w:r>
          </w:p>
        </w:tc>
      </w:tr>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1.</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proofErr w:type="gramStart"/>
            <w:r w:rsidRPr="00D87C8D">
              <w:rPr>
                <w:b w:val="0"/>
                <w:sz w:val="24"/>
                <w:szCs w:val="24"/>
              </w:rPr>
              <w:t>отдел</w:t>
            </w:r>
            <w:proofErr w:type="gramEnd"/>
            <w:r w:rsidRPr="00D87C8D">
              <w:rPr>
                <w:b w:val="0"/>
                <w:sz w:val="24"/>
                <w:szCs w:val="24"/>
              </w:rPr>
              <w:t xml:space="preserve"> жилищно-коммунального хозяйства, транспорта, связи и газификации администрации Ишимского муниципального района </w:t>
            </w:r>
          </w:p>
        </w:tc>
        <w:tc>
          <w:tcPr>
            <w:tcW w:w="6387" w:type="dxa"/>
            <w:tcBorders>
              <w:top w:val="single" w:sz="4" w:space="0" w:color="auto"/>
              <w:left w:val="single" w:sz="4" w:space="0" w:color="auto"/>
              <w:bottom w:val="single" w:sz="4" w:space="0" w:color="auto"/>
              <w:right w:val="single" w:sz="4" w:space="0" w:color="auto"/>
            </w:tcBorders>
          </w:tcPr>
          <w:p w:rsidR="00D87C8D" w:rsidRPr="00D87C8D" w:rsidRDefault="00D87C8D" w:rsidP="00D87C8D">
            <w:pPr>
              <w:jc w:val="both"/>
              <w:rPr>
                <w:b w:val="0"/>
                <w:sz w:val="24"/>
                <w:szCs w:val="24"/>
              </w:rPr>
            </w:pPr>
            <w:proofErr w:type="gramStart"/>
            <w:r w:rsidRPr="00D87C8D">
              <w:rPr>
                <w:b w:val="0"/>
                <w:sz w:val="24"/>
                <w:szCs w:val="24"/>
              </w:rPr>
              <w:t>о</w:t>
            </w:r>
            <w:r w:rsidR="0015497E" w:rsidRPr="00D87C8D">
              <w:rPr>
                <w:b w:val="0"/>
                <w:sz w:val="24"/>
                <w:szCs w:val="24"/>
              </w:rPr>
              <w:t>существление</w:t>
            </w:r>
            <w:proofErr w:type="gramEnd"/>
            <w:r w:rsidR="0015497E" w:rsidRPr="00D87C8D">
              <w:rPr>
                <w:b w:val="0"/>
                <w:sz w:val="24"/>
                <w:szCs w:val="24"/>
              </w:rPr>
              <w:t xml:space="preserve"> муниципального </w:t>
            </w:r>
            <w:r w:rsidRPr="00D87C8D">
              <w:rPr>
                <w:b w:val="0"/>
                <w:sz w:val="24"/>
                <w:szCs w:val="24"/>
              </w:rPr>
              <w:t>контроля за обеспечением сохранности автомобильных дорог местного значения</w:t>
            </w:r>
          </w:p>
          <w:p w:rsidR="0015497E" w:rsidRPr="00D87C8D" w:rsidRDefault="0015497E" w:rsidP="00D87C8D">
            <w:pPr>
              <w:jc w:val="both"/>
              <w:rPr>
                <w:b w:val="0"/>
                <w:sz w:val="24"/>
                <w:szCs w:val="24"/>
              </w:rPr>
            </w:pPr>
          </w:p>
        </w:tc>
      </w:tr>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rPr>
                <w:b w:val="0"/>
                <w:sz w:val="24"/>
                <w:szCs w:val="24"/>
              </w:rPr>
            </w:pPr>
            <w:r w:rsidRPr="00D87C8D">
              <w:rPr>
                <w:b w:val="0"/>
                <w:sz w:val="24"/>
                <w:szCs w:val="24"/>
              </w:rPr>
              <w:t>2.</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rPr>
                <w:b w:val="0"/>
                <w:sz w:val="24"/>
                <w:szCs w:val="24"/>
              </w:rPr>
            </w:pPr>
            <w:proofErr w:type="gramStart"/>
            <w:r w:rsidRPr="00D87C8D">
              <w:rPr>
                <w:b w:val="0"/>
                <w:sz w:val="24"/>
                <w:szCs w:val="24"/>
              </w:rPr>
              <w:t>отдел</w:t>
            </w:r>
            <w:proofErr w:type="gramEnd"/>
            <w:r w:rsidRPr="00D87C8D">
              <w:rPr>
                <w:b w:val="0"/>
                <w:sz w:val="24"/>
                <w:szCs w:val="24"/>
              </w:rPr>
              <w:t xml:space="preserve"> имущественных и земельных отношений администрации Ишимского муниципального района</w:t>
            </w:r>
          </w:p>
        </w:tc>
        <w:tc>
          <w:tcPr>
            <w:tcW w:w="6387" w:type="dxa"/>
            <w:tcBorders>
              <w:top w:val="single" w:sz="4" w:space="0" w:color="auto"/>
              <w:left w:val="single" w:sz="4" w:space="0" w:color="auto"/>
              <w:bottom w:val="single" w:sz="4" w:space="0" w:color="auto"/>
              <w:right w:val="single" w:sz="4" w:space="0" w:color="auto"/>
            </w:tcBorders>
          </w:tcPr>
          <w:p w:rsidR="0015497E" w:rsidRPr="00177B8F" w:rsidRDefault="00D87C8D" w:rsidP="0015497E">
            <w:pPr>
              <w:widowControl w:val="0"/>
              <w:autoSpaceDE w:val="0"/>
              <w:autoSpaceDN w:val="0"/>
              <w:adjustRightInd w:val="0"/>
              <w:jc w:val="both"/>
              <w:rPr>
                <w:b w:val="0"/>
                <w:sz w:val="24"/>
                <w:szCs w:val="24"/>
              </w:rPr>
            </w:pPr>
            <w:proofErr w:type="gramStart"/>
            <w:r w:rsidRPr="00177B8F">
              <w:rPr>
                <w:b w:val="0"/>
                <w:sz w:val="24"/>
                <w:szCs w:val="24"/>
              </w:rPr>
              <w:t>о</w:t>
            </w:r>
            <w:r w:rsidR="0015497E" w:rsidRPr="00177B8F">
              <w:rPr>
                <w:b w:val="0"/>
                <w:sz w:val="24"/>
                <w:szCs w:val="24"/>
              </w:rPr>
              <w:t>существление</w:t>
            </w:r>
            <w:proofErr w:type="gramEnd"/>
            <w:r w:rsidR="0015497E" w:rsidRPr="00177B8F">
              <w:rPr>
                <w:b w:val="0"/>
                <w:sz w:val="24"/>
                <w:szCs w:val="24"/>
              </w:rPr>
              <w:t xml:space="preserve"> муниципального земельного контроля в границах </w:t>
            </w:r>
            <w:r w:rsidR="00177B8F" w:rsidRPr="00177B8F">
              <w:rPr>
                <w:b w:val="0"/>
                <w:sz w:val="24"/>
                <w:szCs w:val="24"/>
              </w:rPr>
              <w:t>района</w:t>
            </w:r>
          </w:p>
          <w:p w:rsidR="0015497E" w:rsidRPr="00177B8F" w:rsidRDefault="0015497E" w:rsidP="0015497E">
            <w:pPr>
              <w:widowControl w:val="0"/>
              <w:autoSpaceDE w:val="0"/>
              <w:autoSpaceDN w:val="0"/>
              <w:adjustRightInd w:val="0"/>
              <w:jc w:val="both"/>
              <w:rPr>
                <w:b w:val="0"/>
                <w:sz w:val="24"/>
                <w:szCs w:val="24"/>
              </w:rPr>
            </w:pPr>
          </w:p>
        </w:tc>
      </w:tr>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rPr>
                <w:b w:val="0"/>
                <w:sz w:val="24"/>
                <w:szCs w:val="24"/>
              </w:rPr>
            </w:pPr>
            <w:r w:rsidRPr="00D87C8D">
              <w:rPr>
                <w:b w:val="0"/>
                <w:sz w:val="24"/>
                <w:szCs w:val="24"/>
              </w:rPr>
              <w:t>3.</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widowControl w:val="0"/>
              <w:autoSpaceDE w:val="0"/>
              <w:autoSpaceDN w:val="0"/>
              <w:adjustRightInd w:val="0"/>
              <w:rPr>
                <w:b w:val="0"/>
                <w:sz w:val="24"/>
                <w:szCs w:val="24"/>
              </w:rPr>
            </w:pPr>
            <w:proofErr w:type="gramStart"/>
            <w:r w:rsidRPr="00D87C8D">
              <w:rPr>
                <w:b w:val="0"/>
                <w:sz w:val="24"/>
                <w:szCs w:val="24"/>
              </w:rPr>
              <w:t>отдел</w:t>
            </w:r>
            <w:proofErr w:type="gramEnd"/>
            <w:r w:rsidRPr="00D87C8D">
              <w:rPr>
                <w:b w:val="0"/>
                <w:sz w:val="24"/>
                <w:szCs w:val="24"/>
              </w:rPr>
              <w:t xml:space="preserve"> экономики и прогнозирования администрации Ишимского муниципального района</w:t>
            </w:r>
          </w:p>
        </w:tc>
        <w:tc>
          <w:tcPr>
            <w:tcW w:w="6387" w:type="dxa"/>
            <w:tcBorders>
              <w:top w:val="single" w:sz="4" w:space="0" w:color="auto"/>
              <w:left w:val="single" w:sz="4" w:space="0" w:color="auto"/>
              <w:bottom w:val="single" w:sz="4" w:space="0" w:color="auto"/>
              <w:right w:val="single" w:sz="4" w:space="0" w:color="auto"/>
            </w:tcBorders>
          </w:tcPr>
          <w:p w:rsidR="0015497E" w:rsidRPr="00D87C8D" w:rsidRDefault="00D87C8D" w:rsidP="0015497E">
            <w:pPr>
              <w:widowControl w:val="0"/>
              <w:autoSpaceDE w:val="0"/>
              <w:autoSpaceDN w:val="0"/>
              <w:adjustRightInd w:val="0"/>
              <w:jc w:val="both"/>
              <w:rPr>
                <w:b w:val="0"/>
                <w:sz w:val="24"/>
                <w:szCs w:val="24"/>
              </w:rPr>
            </w:pPr>
            <w:proofErr w:type="gramStart"/>
            <w:r>
              <w:rPr>
                <w:b w:val="0"/>
                <w:sz w:val="24"/>
                <w:szCs w:val="24"/>
              </w:rPr>
              <w:t>о</w:t>
            </w:r>
            <w:r w:rsidR="0015497E" w:rsidRPr="00D87C8D">
              <w:rPr>
                <w:b w:val="0"/>
                <w:sz w:val="24"/>
                <w:szCs w:val="24"/>
              </w:rPr>
              <w:t>существление</w:t>
            </w:r>
            <w:proofErr w:type="gramEnd"/>
            <w:r w:rsidR="0015497E" w:rsidRPr="00D87C8D">
              <w:rPr>
                <w:b w:val="0"/>
                <w:sz w:val="24"/>
                <w:szCs w:val="24"/>
              </w:rPr>
              <w:t xml:space="preserve"> муниципального контроля в области торговой деятельности</w:t>
            </w:r>
          </w:p>
        </w:tc>
      </w:tr>
    </w:tbl>
    <w:p w:rsidR="0015497E" w:rsidRPr="008B0902" w:rsidRDefault="0015497E" w:rsidP="0015497E">
      <w:pPr>
        <w:widowControl w:val="0"/>
        <w:autoSpaceDE w:val="0"/>
        <w:autoSpaceDN w:val="0"/>
        <w:adjustRightInd w:val="0"/>
        <w:jc w:val="center"/>
        <w:rPr>
          <w:b w:val="0"/>
          <w:bCs/>
          <w:sz w:val="20"/>
        </w:rPr>
      </w:pPr>
    </w:p>
    <w:p w:rsidR="0015497E" w:rsidRPr="008B0902" w:rsidRDefault="0015497E" w:rsidP="0015497E">
      <w:pPr>
        <w:widowControl w:val="0"/>
        <w:autoSpaceDE w:val="0"/>
        <w:autoSpaceDN w:val="0"/>
        <w:adjustRightInd w:val="0"/>
        <w:ind w:firstLine="540"/>
        <w:jc w:val="both"/>
        <w:rPr>
          <w:b w:val="0"/>
          <w:sz w:val="24"/>
          <w:szCs w:val="24"/>
        </w:rPr>
      </w:pPr>
    </w:p>
    <w:p w:rsidR="0015497E" w:rsidRPr="008B0902" w:rsidRDefault="0015497E" w:rsidP="0015497E">
      <w:pPr>
        <w:widowControl w:val="0"/>
        <w:autoSpaceDE w:val="0"/>
        <w:autoSpaceDN w:val="0"/>
        <w:adjustRightInd w:val="0"/>
        <w:ind w:firstLine="540"/>
        <w:jc w:val="both"/>
        <w:rPr>
          <w:b w:val="0"/>
          <w:sz w:val="26"/>
          <w:szCs w:val="26"/>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15497E">
      <w:pPr>
        <w:rPr>
          <w:b w:val="0"/>
          <w:szCs w:val="22"/>
        </w:rPr>
      </w:pPr>
    </w:p>
    <w:p w:rsidR="0015497E" w:rsidRPr="008B0902" w:rsidRDefault="0015497E" w:rsidP="00587F11">
      <w:pPr>
        <w:widowControl w:val="0"/>
        <w:autoSpaceDE w:val="0"/>
        <w:autoSpaceDN w:val="0"/>
        <w:adjustRightInd w:val="0"/>
        <w:ind w:left="4956"/>
        <w:jc w:val="both"/>
        <w:outlineLvl w:val="0"/>
        <w:rPr>
          <w:b w:val="0"/>
          <w:sz w:val="26"/>
          <w:szCs w:val="26"/>
        </w:rPr>
      </w:pPr>
      <w:r w:rsidRPr="008B0902">
        <w:rPr>
          <w:b w:val="0"/>
          <w:sz w:val="26"/>
          <w:szCs w:val="26"/>
        </w:rPr>
        <w:t>Приложение № 2</w:t>
      </w:r>
    </w:p>
    <w:p w:rsidR="0015497E" w:rsidRPr="008B0902" w:rsidRDefault="0015497E" w:rsidP="00587F11">
      <w:pPr>
        <w:widowControl w:val="0"/>
        <w:autoSpaceDE w:val="0"/>
        <w:autoSpaceDN w:val="0"/>
        <w:adjustRightInd w:val="0"/>
        <w:ind w:left="4956"/>
        <w:jc w:val="both"/>
        <w:rPr>
          <w:b w:val="0"/>
          <w:sz w:val="26"/>
          <w:szCs w:val="26"/>
        </w:rPr>
      </w:pPr>
      <w:proofErr w:type="gramStart"/>
      <w:r w:rsidRPr="008B0902">
        <w:rPr>
          <w:b w:val="0"/>
          <w:sz w:val="26"/>
          <w:szCs w:val="26"/>
        </w:rPr>
        <w:t>к</w:t>
      </w:r>
      <w:proofErr w:type="gramEnd"/>
      <w:r w:rsidRPr="008B0902">
        <w:rPr>
          <w:b w:val="0"/>
          <w:sz w:val="26"/>
          <w:szCs w:val="26"/>
        </w:rPr>
        <w:t xml:space="preserve"> решению Думы Ишимского</w:t>
      </w:r>
    </w:p>
    <w:p w:rsidR="0015497E" w:rsidRPr="008B0902" w:rsidRDefault="0015497E" w:rsidP="00587F11">
      <w:pPr>
        <w:widowControl w:val="0"/>
        <w:autoSpaceDE w:val="0"/>
        <w:autoSpaceDN w:val="0"/>
        <w:adjustRightInd w:val="0"/>
        <w:ind w:left="4956"/>
        <w:jc w:val="both"/>
        <w:rPr>
          <w:b w:val="0"/>
          <w:sz w:val="26"/>
          <w:szCs w:val="26"/>
        </w:rPr>
      </w:pPr>
      <w:proofErr w:type="gramStart"/>
      <w:r w:rsidRPr="008B0902">
        <w:rPr>
          <w:b w:val="0"/>
          <w:sz w:val="26"/>
          <w:szCs w:val="26"/>
        </w:rPr>
        <w:t>муниципального</w:t>
      </w:r>
      <w:proofErr w:type="gramEnd"/>
      <w:r w:rsidRPr="008B0902">
        <w:rPr>
          <w:b w:val="0"/>
          <w:sz w:val="26"/>
          <w:szCs w:val="26"/>
        </w:rPr>
        <w:t xml:space="preserve"> района</w:t>
      </w:r>
    </w:p>
    <w:p w:rsidR="0015497E" w:rsidRPr="008B0902" w:rsidRDefault="0015497E" w:rsidP="00587F11">
      <w:pPr>
        <w:widowControl w:val="0"/>
        <w:autoSpaceDE w:val="0"/>
        <w:autoSpaceDN w:val="0"/>
        <w:adjustRightInd w:val="0"/>
        <w:ind w:left="4956"/>
        <w:jc w:val="both"/>
        <w:rPr>
          <w:b w:val="0"/>
          <w:sz w:val="26"/>
          <w:szCs w:val="26"/>
        </w:rPr>
      </w:pPr>
      <w:proofErr w:type="gramStart"/>
      <w:r w:rsidRPr="008B0902">
        <w:rPr>
          <w:b w:val="0"/>
          <w:sz w:val="26"/>
          <w:szCs w:val="26"/>
        </w:rPr>
        <w:t>от</w:t>
      </w:r>
      <w:proofErr w:type="gramEnd"/>
      <w:r w:rsidRPr="008B0902">
        <w:rPr>
          <w:b w:val="0"/>
          <w:sz w:val="26"/>
          <w:szCs w:val="26"/>
        </w:rPr>
        <w:t xml:space="preserve"> </w:t>
      </w:r>
      <w:r w:rsidR="00587F11">
        <w:rPr>
          <w:b w:val="0"/>
          <w:sz w:val="26"/>
          <w:szCs w:val="26"/>
        </w:rPr>
        <w:t>29</w:t>
      </w:r>
      <w:r w:rsidRPr="008B0902">
        <w:rPr>
          <w:b w:val="0"/>
          <w:sz w:val="26"/>
          <w:szCs w:val="26"/>
        </w:rPr>
        <w:t>.06.2018 №</w:t>
      </w:r>
      <w:r w:rsidR="00F23638">
        <w:rPr>
          <w:b w:val="0"/>
          <w:sz w:val="26"/>
          <w:szCs w:val="26"/>
        </w:rPr>
        <w:t>77</w:t>
      </w:r>
    </w:p>
    <w:p w:rsidR="0015497E" w:rsidRPr="008B0902" w:rsidRDefault="0015497E" w:rsidP="0015497E">
      <w:pPr>
        <w:widowControl w:val="0"/>
        <w:autoSpaceDE w:val="0"/>
        <w:autoSpaceDN w:val="0"/>
        <w:adjustRightInd w:val="0"/>
        <w:jc w:val="both"/>
        <w:rPr>
          <w:b w:val="0"/>
          <w:sz w:val="26"/>
          <w:szCs w:val="26"/>
        </w:rPr>
      </w:pPr>
    </w:p>
    <w:p w:rsidR="0015497E" w:rsidRPr="00587F11" w:rsidRDefault="0015497E" w:rsidP="0015497E">
      <w:pPr>
        <w:widowControl w:val="0"/>
        <w:autoSpaceDE w:val="0"/>
        <w:autoSpaceDN w:val="0"/>
        <w:adjustRightInd w:val="0"/>
        <w:jc w:val="center"/>
        <w:rPr>
          <w:bCs/>
          <w:sz w:val="24"/>
          <w:szCs w:val="24"/>
        </w:rPr>
      </w:pPr>
      <w:bookmarkStart w:id="2" w:name="Par76"/>
      <w:bookmarkEnd w:id="2"/>
      <w:r w:rsidRPr="00587F11">
        <w:rPr>
          <w:bCs/>
          <w:sz w:val="24"/>
          <w:szCs w:val="24"/>
        </w:rPr>
        <w:t>ИСПОЛНИТЕЛЬНЫЕ ОРГАНЫ</w:t>
      </w:r>
    </w:p>
    <w:p w:rsidR="0015497E"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местного</w:t>
      </w:r>
      <w:proofErr w:type="gramEnd"/>
      <w:r w:rsidRPr="00587F11">
        <w:rPr>
          <w:bCs/>
          <w:sz w:val="24"/>
          <w:szCs w:val="24"/>
        </w:rPr>
        <w:t xml:space="preserve"> самоуправления Ишимского муниципального района,</w:t>
      </w:r>
    </w:p>
    <w:p w:rsidR="0015497E"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уполномоченные</w:t>
      </w:r>
      <w:proofErr w:type="gramEnd"/>
      <w:r w:rsidRPr="00587F11">
        <w:rPr>
          <w:bCs/>
          <w:sz w:val="24"/>
          <w:szCs w:val="24"/>
        </w:rPr>
        <w:t xml:space="preserve"> на осуществление регионального государственного контроля (надзора), полномочия по осуществлению которого переданы исполнительным органам местного самоуправления Ишимского муниципального района</w:t>
      </w:r>
    </w:p>
    <w:p w:rsidR="0015497E" w:rsidRPr="008B0902" w:rsidRDefault="0015497E" w:rsidP="0015497E">
      <w:pPr>
        <w:widowControl w:val="0"/>
        <w:autoSpaceDE w:val="0"/>
        <w:autoSpaceDN w:val="0"/>
        <w:adjustRightInd w:val="0"/>
        <w:jc w:val="center"/>
        <w:rPr>
          <w:b w:val="0"/>
          <w:bCs/>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742"/>
        <w:gridCol w:w="5783"/>
      </w:tblGrid>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 п/п</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Наименование исполнительного органа местного самоуправления Ишимского муниципального района</w:t>
            </w:r>
          </w:p>
        </w:tc>
        <w:tc>
          <w:tcPr>
            <w:tcW w:w="5783"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Полномочия и функции исполнительных органов местного самоуправления Ишимского муниципального района</w:t>
            </w:r>
          </w:p>
        </w:tc>
      </w:tr>
      <w:tr w:rsidR="0015497E" w:rsidRPr="00D87C8D" w:rsidTr="003E44BB">
        <w:tc>
          <w:tcPr>
            <w:tcW w:w="510"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1.</w:t>
            </w:r>
          </w:p>
        </w:tc>
        <w:tc>
          <w:tcPr>
            <w:tcW w:w="2742"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proofErr w:type="gramStart"/>
            <w:r w:rsidRPr="00D87C8D">
              <w:rPr>
                <w:b w:val="0"/>
                <w:sz w:val="24"/>
                <w:szCs w:val="24"/>
              </w:rPr>
              <w:t>отдел</w:t>
            </w:r>
            <w:proofErr w:type="gramEnd"/>
            <w:r w:rsidRPr="00D87C8D">
              <w:rPr>
                <w:b w:val="0"/>
                <w:sz w:val="24"/>
                <w:szCs w:val="24"/>
              </w:rPr>
              <w:t xml:space="preserve"> экономики и прогнозирования администрации Ишимского муниципального района</w:t>
            </w:r>
          </w:p>
        </w:tc>
        <w:tc>
          <w:tcPr>
            <w:tcW w:w="5783" w:type="dxa"/>
            <w:tcBorders>
              <w:top w:val="single" w:sz="4" w:space="0" w:color="auto"/>
              <w:left w:val="single" w:sz="4" w:space="0" w:color="auto"/>
              <w:bottom w:val="single" w:sz="4" w:space="0" w:color="auto"/>
              <w:right w:val="single" w:sz="4" w:space="0" w:color="auto"/>
            </w:tcBorders>
          </w:tcPr>
          <w:p w:rsidR="0015497E" w:rsidRPr="00D87C8D" w:rsidRDefault="0015497E" w:rsidP="0015497E">
            <w:pPr>
              <w:rPr>
                <w:b w:val="0"/>
                <w:sz w:val="24"/>
                <w:szCs w:val="24"/>
              </w:rPr>
            </w:pPr>
            <w:r w:rsidRPr="00D87C8D">
              <w:rPr>
                <w:b w:val="0"/>
                <w:sz w:val="24"/>
                <w:szCs w:val="24"/>
              </w:rPr>
              <w:t xml:space="preserve">Осуществление в соответствии с действующим законодательством регионального государственного контроля за соблюдением юридическими лицами и индивидуальными предпринимателями, осуществляющими деятельность по оказанию услуг по перевозке пассажиров и багажа легковым такси, требований, установленных </w:t>
            </w:r>
            <w:hyperlink r:id="rId6" w:tooltip="Закон Тюменской области от 05.10.2011 N 63 (ред. от 11.07.2012) &quot;О порядке осуществления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quot; (принят Тюменской областной Думой 22.09.2011){КонсультантПлюс}" w:history="1">
              <w:r w:rsidRPr="00D87C8D">
                <w:rPr>
                  <w:b w:val="0"/>
                  <w:color w:val="0563C1"/>
                  <w:sz w:val="24"/>
                  <w:szCs w:val="24"/>
                  <w:u w:val="single"/>
                </w:rPr>
                <w:t>частями 1</w:t>
              </w:r>
            </w:hyperlink>
            <w:r w:rsidRPr="00D87C8D">
              <w:rPr>
                <w:b w:val="0"/>
                <w:sz w:val="24"/>
                <w:szCs w:val="24"/>
              </w:rPr>
              <w:t xml:space="preserve"> и </w:t>
            </w:r>
            <w:hyperlink r:id="rId7" w:tooltip="Закон Тюменской области от 05.10.2011 N 63 (ред. от 11.07.2012) &quot;О порядке осуществления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quot; (принят Тюменской областной Думой 22.09.2011){КонсультантПлюс}" w:history="1">
              <w:r w:rsidRPr="00D87C8D">
                <w:rPr>
                  <w:b w:val="0"/>
                  <w:color w:val="0563C1"/>
                  <w:sz w:val="24"/>
                  <w:szCs w:val="24"/>
                  <w:u w:val="single"/>
                </w:rPr>
                <w:t>2 статьи 1</w:t>
              </w:r>
            </w:hyperlink>
            <w:r w:rsidRPr="00D87C8D">
              <w:rPr>
                <w:b w:val="0"/>
                <w:sz w:val="24"/>
                <w:szCs w:val="24"/>
              </w:rPr>
              <w:t xml:space="preserve"> Закона Тюменской области "О порядке осуществления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 а также правилами перевозок пассажиров и багажа легковым такси (за исключением осуществления контроля за соблюдением требований, установленных </w:t>
            </w:r>
            <w:hyperlink r:id="rId8" w:tooltip="Закон Тюменской области от 05.10.2011 N 63 (ред. от 11.07.2012) &quot;О порядке осуществления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quot; (принят Тюменской областной Думой 22.09.2011){КонсультантПлюс}" w:history="1">
              <w:r w:rsidRPr="00D87C8D">
                <w:rPr>
                  <w:b w:val="0"/>
                  <w:color w:val="0563C1"/>
                  <w:sz w:val="24"/>
                  <w:szCs w:val="24"/>
                  <w:u w:val="single"/>
                </w:rPr>
                <w:t>частью 2 статьи 1</w:t>
              </w:r>
            </w:hyperlink>
            <w:r w:rsidRPr="00D87C8D">
              <w:rPr>
                <w:b w:val="0"/>
                <w:sz w:val="24"/>
                <w:szCs w:val="24"/>
              </w:rPr>
              <w:t xml:space="preserve"> Закона Тюменской области "О порядке осуществления регионального государственного контроля за соблюдением юридическими лицами и индивидуальными предпринимателями требований по перевозке пассажиров и багажа легковым такси", непосредственно в процессе перевозки пассажиров и багажа легковым такси), с правом подачи заявлений в суд об отзыве (аннулировании) разрешений на осуществление деятельности по перевозке пассажиров и багажа легковым такси в Тюменской области в случаях, установленных действующим законодательством.</w:t>
            </w:r>
          </w:p>
        </w:tc>
      </w:tr>
    </w:tbl>
    <w:p w:rsidR="0015497E" w:rsidRPr="008B0902" w:rsidRDefault="0015497E" w:rsidP="0015497E">
      <w:pPr>
        <w:rPr>
          <w:b w:val="0"/>
          <w:sz w:val="26"/>
          <w:szCs w:val="26"/>
        </w:rPr>
      </w:pPr>
    </w:p>
    <w:p w:rsidR="0015497E" w:rsidRPr="008B0902" w:rsidRDefault="0015497E" w:rsidP="0015497E">
      <w:pPr>
        <w:rPr>
          <w:b w:val="0"/>
          <w:sz w:val="26"/>
          <w:szCs w:val="26"/>
        </w:rPr>
      </w:pPr>
    </w:p>
    <w:p w:rsidR="0015497E" w:rsidRPr="008B0902" w:rsidRDefault="0015497E" w:rsidP="0015497E">
      <w:pPr>
        <w:rPr>
          <w:b w:val="0"/>
          <w:sz w:val="26"/>
          <w:szCs w:val="26"/>
        </w:rPr>
      </w:pPr>
    </w:p>
    <w:p w:rsidR="0015497E" w:rsidRPr="008B0902" w:rsidRDefault="0015497E" w:rsidP="0015497E">
      <w:pPr>
        <w:rPr>
          <w:b w:val="0"/>
          <w:sz w:val="26"/>
          <w:szCs w:val="26"/>
        </w:rPr>
      </w:pPr>
    </w:p>
    <w:p w:rsidR="0015497E" w:rsidRPr="008B0902" w:rsidRDefault="0015497E" w:rsidP="0015497E">
      <w:pPr>
        <w:rPr>
          <w:b w:val="0"/>
          <w:sz w:val="26"/>
          <w:szCs w:val="26"/>
        </w:rPr>
      </w:pPr>
    </w:p>
    <w:p w:rsidR="0015497E" w:rsidRPr="008B0902" w:rsidRDefault="0015497E" w:rsidP="0015497E">
      <w:pPr>
        <w:rPr>
          <w:b w:val="0"/>
          <w:sz w:val="26"/>
          <w:szCs w:val="26"/>
        </w:rPr>
      </w:pPr>
    </w:p>
    <w:p w:rsidR="0015497E" w:rsidRPr="008B0902" w:rsidRDefault="0015497E" w:rsidP="00587F11">
      <w:pPr>
        <w:widowControl w:val="0"/>
        <w:autoSpaceDE w:val="0"/>
        <w:autoSpaceDN w:val="0"/>
        <w:adjustRightInd w:val="0"/>
        <w:ind w:left="5664"/>
        <w:jc w:val="both"/>
        <w:outlineLvl w:val="0"/>
        <w:rPr>
          <w:b w:val="0"/>
          <w:sz w:val="26"/>
          <w:szCs w:val="26"/>
        </w:rPr>
      </w:pPr>
      <w:r w:rsidRPr="008B0902">
        <w:rPr>
          <w:b w:val="0"/>
          <w:sz w:val="26"/>
          <w:szCs w:val="26"/>
        </w:rPr>
        <w:t>Приложение № 3</w:t>
      </w:r>
    </w:p>
    <w:p w:rsidR="0015497E" w:rsidRPr="008B0902" w:rsidRDefault="0015497E" w:rsidP="00587F11">
      <w:pPr>
        <w:widowControl w:val="0"/>
        <w:autoSpaceDE w:val="0"/>
        <w:autoSpaceDN w:val="0"/>
        <w:adjustRightInd w:val="0"/>
        <w:ind w:left="5664"/>
        <w:jc w:val="both"/>
        <w:rPr>
          <w:b w:val="0"/>
          <w:sz w:val="26"/>
          <w:szCs w:val="26"/>
        </w:rPr>
      </w:pPr>
      <w:proofErr w:type="gramStart"/>
      <w:r w:rsidRPr="008B0902">
        <w:rPr>
          <w:b w:val="0"/>
          <w:sz w:val="26"/>
          <w:szCs w:val="26"/>
        </w:rPr>
        <w:t>к</w:t>
      </w:r>
      <w:proofErr w:type="gramEnd"/>
      <w:r w:rsidRPr="008B0902">
        <w:rPr>
          <w:b w:val="0"/>
          <w:sz w:val="26"/>
          <w:szCs w:val="26"/>
        </w:rPr>
        <w:t xml:space="preserve"> решению Думы Ишимского</w:t>
      </w:r>
    </w:p>
    <w:p w:rsidR="0015497E" w:rsidRPr="008B0902" w:rsidRDefault="0015497E" w:rsidP="00587F11">
      <w:pPr>
        <w:widowControl w:val="0"/>
        <w:autoSpaceDE w:val="0"/>
        <w:autoSpaceDN w:val="0"/>
        <w:adjustRightInd w:val="0"/>
        <w:ind w:left="5664"/>
        <w:jc w:val="both"/>
        <w:rPr>
          <w:b w:val="0"/>
          <w:sz w:val="26"/>
          <w:szCs w:val="26"/>
        </w:rPr>
      </w:pPr>
      <w:proofErr w:type="gramStart"/>
      <w:r w:rsidRPr="008B0902">
        <w:rPr>
          <w:b w:val="0"/>
          <w:sz w:val="26"/>
          <w:szCs w:val="26"/>
        </w:rPr>
        <w:t>муниципального</w:t>
      </w:r>
      <w:proofErr w:type="gramEnd"/>
      <w:r w:rsidRPr="008B0902">
        <w:rPr>
          <w:b w:val="0"/>
          <w:sz w:val="26"/>
          <w:szCs w:val="26"/>
        </w:rPr>
        <w:t xml:space="preserve"> района</w:t>
      </w:r>
    </w:p>
    <w:p w:rsidR="0015497E" w:rsidRPr="008B0902" w:rsidRDefault="0015497E" w:rsidP="00587F11">
      <w:pPr>
        <w:widowControl w:val="0"/>
        <w:autoSpaceDE w:val="0"/>
        <w:autoSpaceDN w:val="0"/>
        <w:adjustRightInd w:val="0"/>
        <w:ind w:left="5664"/>
        <w:jc w:val="both"/>
        <w:rPr>
          <w:b w:val="0"/>
          <w:sz w:val="26"/>
          <w:szCs w:val="26"/>
        </w:rPr>
      </w:pPr>
      <w:proofErr w:type="gramStart"/>
      <w:r w:rsidRPr="008B0902">
        <w:rPr>
          <w:b w:val="0"/>
          <w:sz w:val="26"/>
          <w:szCs w:val="26"/>
        </w:rPr>
        <w:t xml:space="preserve">от </w:t>
      </w:r>
      <w:r w:rsidR="00587F11">
        <w:rPr>
          <w:b w:val="0"/>
          <w:sz w:val="26"/>
          <w:szCs w:val="26"/>
        </w:rPr>
        <w:t xml:space="preserve"> 29</w:t>
      </w:r>
      <w:r w:rsidRPr="008B0902">
        <w:rPr>
          <w:b w:val="0"/>
          <w:sz w:val="26"/>
          <w:szCs w:val="26"/>
        </w:rPr>
        <w:t>.06.2018</w:t>
      </w:r>
      <w:proofErr w:type="gramEnd"/>
      <w:r w:rsidRPr="008B0902">
        <w:rPr>
          <w:b w:val="0"/>
          <w:sz w:val="26"/>
          <w:szCs w:val="26"/>
        </w:rPr>
        <w:t xml:space="preserve"> № </w:t>
      </w:r>
      <w:r w:rsidR="00F23638">
        <w:rPr>
          <w:b w:val="0"/>
          <w:sz w:val="26"/>
          <w:szCs w:val="26"/>
        </w:rPr>
        <w:t>77</w:t>
      </w:r>
    </w:p>
    <w:p w:rsidR="0015497E" w:rsidRPr="008B0902" w:rsidRDefault="0015497E" w:rsidP="0015497E">
      <w:pPr>
        <w:widowControl w:val="0"/>
        <w:autoSpaceDE w:val="0"/>
        <w:autoSpaceDN w:val="0"/>
        <w:adjustRightInd w:val="0"/>
        <w:jc w:val="both"/>
        <w:rPr>
          <w:b w:val="0"/>
          <w:sz w:val="26"/>
          <w:szCs w:val="26"/>
        </w:rPr>
      </w:pPr>
    </w:p>
    <w:p w:rsidR="0015497E" w:rsidRPr="00587F11" w:rsidRDefault="0015497E" w:rsidP="0015497E">
      <w:pPr>
        <w:widowControl w:val="0"/>
        <w:autoSpaceDE w:val="0"/>
        <w:autoSpaceDN w:val="0"/>
        <w:adjustRightInd w:val="0"/>
        <w:jc w:val="center"/>
        <w:rPr>
          <w:bCs/>
          <w:sz w:val="24"/>
          <w:szCs w:val="24"/>
        </w:rPr>
      </w:pPr>
      <w:bookmarkStart w:id="3" w:name="Par99"/>
      <w:bookmarkEnd w:id="3"/>
      <w:r w:rsidRPr="00587F11">
        <w:rPr>
          <w:bCs/>
          <w:sz w:val="24"/>
          <w:szCs w:val="24"/>
        </w:rPr>
        <w:t>ПОРЯДОК</w:t>
      </w:r>
    </w:p>
    <w:p w:rsidR="00D87C8D"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ведения</w:t>
      </w:r>
      <w:proofErr w:type="gramEnd"/>
      <w:r w:rsidRPr="00587F11">
        <w:rPr>
          <w:bCs/>
          <w:sz w:val="24"/>
          <w:szCs w:val="24"/>
        </w:rPr>
        <w:t xml:space="preserve"> перечня видов муниципального контроля и исполнительных органов местного самоуправления видов муниципального контроля и исполнительных органов местного самоуправления Ишимского муниципального района, уполномоченных </w:t>
      </w:r>
    </w:p>
    <w:p w:rsidR="0015497E" w:rsidRPr="00587F11" w:rsidRDefault="0015497E" w:rsidP="0015497E">
      <w:pPr>
        <w:widowControl w:val="0"/>
        <w:autoSpaceDE w:val="0"/>
        <w:autoSpaceDN w:val="0"/>
        <w:adjustRightInd w:val="0"/>
        <w:jc w:val="center"/>
        <w:rPr>
          <w:bCs/>
          <w:sz w:val="24"/>
          <w:szCs w:val="24"/>
        </w:rPr>
      </w:pPr>
      <w:proofErr w:type="gramStart"/>
      <w:r w:rsidRPr="00587F11">
        <w:rPr>
          <w:bCs/>
          <w:sz w:val="24"/>
          <w:szCs w:val="24"/>
        </w:rPr>
        <w:t>на</w:t>
      </w:r>
      <w:proofErr w:type="gramEnd"/>
      <w:r w:rsidRPr="00587F11">
        <w:rPr>
          <w:bCs/>
          <w:sz w:val="24"/>
          <w:szCs w:val="24"/>
        </w:rPr>
        <w:t xml:space="preserve"> их осуществление</w:t>
      </w:r>
    </w:p>
    <w:p w:rsidR="0015497E" w:rsidRPr="008B0902" w:rsidRDefault="0015497E" w:rsidP="0015497E">
      <w:pPr>
        <w:widowControl w:val="0"/>
        <w:autoSpaceDE w:val="0"/>
        <w:autoSpaceDN w:val="0"/>
        <w:adjustRightInd w:val="0"/>
        <w:jc w:val="center"/>
        <w:rPr>
          <w:b w:val="0"/>
          <w:bCs/>
          <w:szCs w:val="22"/>
        </w:rPr>
      </w:pPr>
    </w:p>
    <w:p w:rsidR="0015497E" w:rsidRPr="008B0902" w:rsidRDefault="00303D4F" w:rsidP="0015497E">
      <w:pPr>
        <w:widowControl w:val="0"/>
        <w:autoSpaceDE w:val="0"/>
        <w:autoSpaceDN w:val="0"/>
        <w:adjustRightInd w:val="0"/>
        <w:ind w:firstLine="540"/>
        <w:jc w:val="both"/>
        <w:rPr>
          <w:b w:val="0"/>
          <w:sz w:val="26"/>
          <w:szCs w:val="26"/>
        </w:rPr>
      </w:pPr>
      <w:r>
        <w:rPr>
          <w:b w:val="0"/>
          <w:sz w:val="26"/>
          <w:szCs w:val="26"/>
        </w:rPr>
        <w:t>1.</w:t>
      </w:r>
      <w:r w:rsidR="0015497E" w:rsidRPr="008B0902">
        <w:rPr>
          <w:b w:val="0"/>
          <w:sz w:val="26"/>
          <w:szCs w:val="26"/>
        </w:rPr>
        <w:t xml:space="preserve">Настоящий Порядок разработан в соответствии с Федеральным </w:t>
      </w:r>
      <w:hyperlink r:id="rId9" w:tooltip="Федеральный закон от 03.07.2016 N 277-ФЗ &quot;О внесении изменений в Федеральный закон &quot;О защите прав юридических лиц и индивидуальных предпринимателей при осуществлении государственного контроля (надзора) и муниципального контроля&quot; и Федеральный закон &quot;О стратегическом планировании в Российской Федерации&quot;{КонсультантПлюс}" w:history="1">
        <w:r w:rsidR="0015497E" w:rsidRPr="008B0902">
          <w:rPr>
            <w:b w:val="0"/>
            <w:color w:val="0000FF"/>
            <w:sz w:val="26"/>
            <w:szCs w:val="26"/>
          </w:rPr>
          <w:t>законом</w:t>
        </w:r>
      </w:hyperlink>
      <w:r w:rsidR="0015497E" w:rsidRPr="008B0902">
        <w:rPr>
          <w:b w:val="0"/>
          <w:sz w:val="26"/>
          <w:szCs w:val="26"/>
        </w:rPr>
        <w:t xml:space="preserve"> от 03.07.2016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w:t>
      </w:r>
      <w:hyperlink r:id="rId10" w:tooltip="Федеральный закон от 28.06.2014 N 172-ФЗ (ред. от 31.12.2017) &quot;О стратегическом планировании в Российской Федерации&quot;{КонсультантПлюс}" w:history="1">
        <w:r w:rsidR="0015497E" w:rsidRPr="008B0902">
          <w:rPr>
            <w:b w:val="0"/>
            <w:color w:val="0000FF"/>
            <w:sz w:val="26"/>
            <w:szCs w:val="26"/>
          </w:rPr>
          <w:t>закон</w:t>
        </w:r>
      </w:hyperlink>
      <w:r w:rsidR="0015497E" w:rsidRPr="008B0902">
        <w:rPr>
          <w:b w:val="0"/>
          <w:sz w:val="26"/>
          <w:szCs w:val="26"/>
        </w:rPr>
        <w:t xml:space="preserve"> «О стратегическом планировании в Российской Федерации».</w:t>
      </w:r>
    </w:p>
    <w:p w:rsidR="0015497E" w:rsidRPr="008B0902" w:rsidRDefault="00303D4F" w:rsidP="0015497E">
      <w:pPr>
        <w:widowControl w:val="0"/>
        <w:autoSpaceDE w:val="0"/>
        <w:autoSpaceDN w:val="0"/>
        <w:adjustRightInd w:val="0"/>
        <w:spacing w:before="200"/>
        <w:ind w:firstLine="540"/>
        <w:jc w:val="both"/>
        <w:rPr>
          <w:b w:val="0"/>
          <w:sz w:val="26"/>
          <w:szCs w:val="26"/>
        </w:rPr>
      </w:pPr>
      <w:r>
        <w:rPr>
          <w:b w:val="0"/>
          <w:sz w:val="26"/>
          <w:szCs w:val="26"/>
        </w:rPr>
        <w:t>2.</w:t>
      </w:r>
      <w:r w:rsidR="0015497E" w:rsidRPr="008B0902">
        <w:rPr>
          <w:b w:val="0"/>
          <w:sz w:val="26"/>
          <w:szCs w:val="26"/>
        </w:rPr>
        <w:t xml:space="preserve">Деятельность по ведению перечня видов муниципального контроля и исполнительных органов местного самоуправления Ишимского муниципального района, уполномоченных на их осуществление, определенных в </w:t>
      </w:r>
      <w:hyperlink w:anchor="Par39" w:tooltip="ИСПОЛНИТЕЛЬНЫЕ ОРГАНЫ" w:history="1">
        <w:r w:rsidR="0015497E" w:rsidRPr="008B0902">
          <w:rPr>
            <w:b w:val="0"/>
            <w:color w:val="0000FF"/>
            <w:sz w:val="26"/>
            <w:szCs w:val="26"/>
          </w:rPr>
          <w:t>приложении N 1</w:t>
        </w:r>
      </w:hyperlink>
      <w:r w:rsidR="0015497E" w:rsidRPr="008B0902">
        <w:rPr>
          <w:b w:val="0"/>
          <w:sz w:val="26"/>
          <w:szCs w:val="26"/>
        </w:rPr>
        <w:t xml:space="preserve"> к настоящему решению (далее - Перечень), осуществляют исполнительные органы местного самоуправления Ишимского муниципального района в соответствии с компетенцией.</w:t>
      </w:r>
    </w:p>
    <w:p w:rsidR="0015497E" w:rsidRPr="008B0902" w:rsidRDefault="00303D4F" w:rsidP="0015497E">
      <w:pPr>
        <w:widowControl w:val="0"/>
        <w:autoSpaceDE w:val="0"/>
        <w:autoSpaceDN w:val="0"/>
        <w:adjustRightInd w:val="0"/>
        <w:jc w:val="both"/>
        <w:rPr>
          <w:b w:val="0"/>
          <w:sz w:val="26"/>
          <w:szCs w:val="26"/>
        </w:rPr>
      </w:pPr>
      <w:r>
        <w:rPr>
          <w:b w:val="0"/>
          <w:sz w:val="26"/>
          <w:szCs w:val="26"/>
        </w:rPr>
        <w:t xml:space="preserve">        3.</w:t>
      </w:r>
      <w:r w:rsidR="0015497E" w:rsidRPr="008B0902">
        <w:rPr>
          <w:b w:val="0"/>
          <w:sz w:val="26"/>
          <w:szCs w:val="26"/>
        </w:rPr>
        <w:t>Исполнительные органы местного самоуправления Ишимского муниципального района</w:t>
      </w:r>
      <w:r w:rsidR="0015497E" w:rsidRPr="008B0902">
        <w:rPr>
          <w:b w:val="0"/>
        </w:rPr>
        <w:t xml:space="preserve"> </w:t>
      </w:r>
      <w:r w:rsidR="0015497E" w:rsidRPr="008B0902">
        <w:rPr>
          <w:b w:val="0"/>
          <w:sz w:val="26"/>
          <w:szCs w:val="26"/>
        </w:rPr>
        <w:t>обеспечивают корректировку Перечня в течение трех месяцев со дня принятия акта, влекущего за собой необходимость внесения изменений в Перечень.</w:t>
      </w:r>
    </w:p>
    <w:p w:rsidR="0015497E" w:rsidRPr="008B0902" w:rsidRDefault="00303D4F" w:rsidP="0015497E">
      <w:pPr>
        <w:widowControl w:val="0"/>
        <w:autoSpaceDE w:val="0"/>
        <w:autoSpaceDN w:val="0"/>
        <w:adjustRightInd w:val="0"/>
        <w:jc w:val="both"/>
        <w:rPr>
          <w:b w:val="0"/>
          <w:sz w:val="26"/>
          <w:szCs w:val="26"/>
        </w:rPr>
      </w:pPr>
      <w:r>
        <w:rPr>
          <w:b w:val="0"/>
          <w:sz w:val="26"/>
          <w:szCs w:val="26"/>
        </w:rPr>
        <w:t xml:space="preserve">       4.</w:t>
      </w:r>
      <w:r w:rsidR="0015497E" w:rsidRPr="008B0902">
        <w:rPr>
          <w:b w:val="0"/>
          <w:sz w:val="26"/>
          <w:szCs w:val="26"/>
        </w:rPr>
        <w:t>Проекты нормативных правовых актов об изменении Перечня направляются исполнительными органами местного самоуправления Ишимского муниципального района в Думу Ишимского муниципального района и принимаются в порядке, установленном Регламентом Думы Ишимского муниципального района.</w:t>
      </w:r>
    </w:p>
    <w:p w:rsidR="0015497E" w:rsidRPr="008B0902" w:rsidRDefault="0015497E" w:rsidP="0015497E">
      <w:pPr>
        <w:widowControl w:val="0"/>
        <w:autoSpaceDE w:val="0"/>
        <w:autoSpaceDN w:val="0"/>
        <w:adjustRightInd w:val="0"/>
        <w:jc w:val="both"/>
        <w:rPr>
          <w:b w:val="0"/>
          <w:bCs/>
          <w:sz w:val="26"/>
          <w:szCs w:val="26"/>
        </w:rPr>
      </w:pPr>
    </w:p>
    <w:p w:rsidR="0015497E" w:rsidRPr="008B0902" w:rsidRDefault="0015497E" w:rsidP="0015497E">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D31789" w:rsidRPr="008B0902" w:rsidRDefault="00D31789" w:rsidP="00A81F37">
      <w:pPr>
        <w:rPr>
          <w:b w:val="0"/>
          <w:sz w:val="26"/>
          <w:szCs w:val="26"/>
        </w:rPr>
      </w:pPr>
    </w:p>
    <w:p w:rsidR="00A81F37" w:rsidRPr="008B0902" w:rsidRDefault="00A81F37" w:rsidP="00A81F37">
      <w:pPr>
        <w:rPr>
          <w:b w:val="0"/>
          <w:sz w:val="26"/>
          <w:szCs w:val="26"/>
        </w:rPr>
      </w:pPr>
    </w:p>
    <w:p w:rsidR="00A81F37" w:rsidRPr="008B0902" w:rsidRDefault="00A81F37" w:rsidP="00A81F37">
      <w:pPr>
        <w:rPr>
          <w:b w:val="0"/>
          <w:sz w:val="26"/>
          <w:szCs w:val="26"/>
        </w:rPr>
      </w:pPr>
    </w:p>
    <w:p w:rsidR="00A81F37" w:rsidRPr="008B0902" w:rsidRDefault="00A81F37" w:rsidP="00A81F37">
      <w:pPr>
        <w:rPr>
          <w:b w:val="0"/>
          <w:sz w:val="26"/>
          <w:szCs w:val="26"/>
        </w:rPr>
      </w:pPr>
    </w:p>
    <w:p w:rsidR="006870E9" w:rsidRPr="008B0902" w:rsidRDefault="006870E9">
      <w:pPr>
        <w:rPr>
          <w:b w:val="0"/>
          <w:sz w:val="26"/>
          <w:szCs w:val="26"/>
        </w:rPr>
      </w:pPr>
    </w:p>
    <w:sectPr w:rsidR="006870E9" w:rsidRPr="008B0902" w:rsidSect="00A16CCF">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D2BDC"/>
    <w:multiLevelType w:val="hybridMultilevel"/>
    <w:tmpl w:val="D3F610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8F294E"/>
    <w:multiLevelType w:val="hybridMultilevel"/>
    <w:tmpl w:val="F8D46B54"/>
    <w:lvl w:ilvl="0" w:tplc="36E0B74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1F37"/>
    <w:rsid w:val="000024E3"/>
    <w:rsid w:val="00007E0A"/>
    <w:rsid w:val="000113D4"/>
    <w:rsid w:val="00012BF3"/>
    <w:rsid w:val="00013E15"/>
    <w:rsid w:val="00014E71"/>
    <w:rsid w:val="00017AAB"/>
    <w:rsid w:val="00017B42"/>
    <w:rsid w:val="00035BBD"/>
    <w:rsid w:val="00045C4B"/>
    <w:rsid w:val="00063B10"/>
    <w:rsid w:val="00066619"/>
    <w:rsid w:val="00067FB0"/>
    <w:rsid w:val="000851B8"/>
    <w:rsid w:val="00085E66"/>
    <w:rsid w:val="00087953"/>
    <w:rsid w:val="00092BC6"/>
    <w:rsid w:val="00097797"/>
    <w:rsid w:val="000A05BC"/>
    <w:rsid w:val="000A51D1"/>
    <w:rsid w:val="000B4C9A"/>
    <w:rsid w:val="000C601D"/>
    <w:rsid w:val="000E7264"/>
    <w:rsid w:val="000E790E"/>
    <w:rsid w:val="000E7944"/>
    <w:rsid w:val="000E7B3F"/>
    <w:rsid w:val="000E7ECE"/>
    <w:rsid w:val="001008F6"/>
    <w:rsid w:val="00102C31"/>
    <w:rsid w:val="00105001"/>
    <w:rsid w:val="00110907"/>
    <w:rsid w:val="00117002"/>
    <w:rsid w:val="001217AF"/>
    <w:rsid w:val="00122813"/>
    <w:rsid w:val="00131E0D"/>
    <w:rsid w:val="00135DD1"/>
    <w:rsid w:val="00136909"/>
    <w:rsid w:val="00143064"/>
    <w:rsid w:val="0014314A"/>
    <w:rsid w:val="0015319A"/>
    <w:rsid w:val="0015497E"/>
    <w:rsid w:val="00154F9D"/>
    <w:rsid w:val="00160650"/>
    <w:rsid w:val="00165367"/>
    <w:rsid w:val="00166CFE"/>
    <w:rsid w:val="0017474C"/>
    <w:rsid w:val="00177B8F"/>
    <w:rsid w:val="00182275"/>
    <w:rsid w:val="00184CC1"/>
    <w:rsid w:val="0019092B"/>
    <w:rsid w:val="0019662A"/>
    <w:rsid w:val="0019707B"/>
    <w:rsid w:val="001A185B"/>
    <w:rsid w:val="001A2AAC"/>
    <w:rsid w:val="001A4B7C"/>
    <w:rsid w:val="001A4E80"/>
    <w:rsid w:val="001A54C3"/>
    <w:rsid w:val="001B0694"/>
    <w:rsid w:val="001B114C"/>
    <w:rsid w:val="001B44E2"/>
    <w:rsid w:val="001C24C3"/>
    <w:rsid w:val="001D1E9A"/>
    <w:rsid w:val="001D6D81"/>
    <w:rsid w:val="001D7921"/>
    <w:rsid w:val="001D7BB4"/>
    <w:rsid w:val="001E622B"/>
    <w:rsid w:val="001F262D"/>
    <w:rsid w:val="001F29E0"/>
    <w:rsid w:val="001F4BF7"/>
    <w:rsid w:val="0020189B"/>
    <w:rsid w:val="00210641"/>
    <w:rsid w:val="00212E85"/>
    <w:rsid w:val="00223956"/>
    <w:rsid w:val="002309FF"/>
    <w:rsid w:val="00231AFA"/>
    <w:rsid w:val="00246220"/>
    <w:rsid w:val="00246325"/>
    <w:rsid w:val="002470B5"/>
    <w:rsid w:val="002533B3"/>
    <w:rsid w:val="00253656"/>
    <w:rsid w:val="00255411"/>
    <w:rsid w:val="00272843"/>
    <w:rsid w:val="00273F85"/>
    <w:rsid w:val="002742D3"/>
    <w:rsid w:val="00277B17"/>
    <w:rsid w:val="002836EC"/>
    <w:rsid w:val="0028507D"/>
    <w:rsid w:val="00291824"/>
    <w:rsid w:val="00293DE9"/>
    <w:rsid w:val="0029476C"/>
    <w:rsid w:val="00295427"/>
    <w:rsid w:val="002A09D6"/>
    <w:rsid w:val="002A1855"/>
    <w:rsid w:val="002A32EA"/>
    <w:rsid w:val="002B0116"/>
    <w:rsid w:val="002B1621"/>
    <w:rsid w:val="002B5F34"/>
    <w:rsid w:val="002C4666"/>
    <w:rsid w:val="002C5F2B"/>
    <w:rsid w:val="002C7BE6"/>
    <w:rsid w:val="002D4C9D"/>
    <w:rsid w:val="002E1799"/>
    <w:rsid w:val="002E2EF3"/>
    <w:rsid w:val="002E3068"/>
    <w:rsid w:val="002E46E7"/>
    <w:rsid w:val="002F15B1"/>
    <w:rsid w:val="002F2D11"/>
    <w:rsid w:val="002F7A74"/>
    <w:rsid w:val="00301290"/>
    <w:rsid w:val="0030183A"/>
    <w:rsid w:val="00303136"/>
    <w:rsid w:val="00303D4F"/>
    <w:rsid w:val="0031089B"/>
    <w:rsid w:val="00310C7F"/>
    <w:rsid w:val="0031369D"/>
    <w:rsid w:val="00314C50"/>
    <w:rsid w:val="00322C24"/>
    <w:rsid w:val="00322DAB"/>
    <w:rsid w:val="003254F2"/>
    <w:rsid w:val="003309E1"/>
    <w:rsid w:val="00343CA3"/>
    <w:rsid w:val="0034556C"/>
    <w:rsid w:val="00345B1F"/>
    <w:rsid w:val="00351797"/>
    <w:rsid w:val="003557D2"/>
    <w:rsid w:val="00361F5B"/>
    <w:rsid w:val="003627FF"/>
    <w:rsid w:val="00363A1F"/>
    <w:rsid w:val="00365665"/>
    <w:rsid w:val="00371C0B"/>
    <w:rsid w:val="0037367A"/>
    <w:rsid w:val="00381303"/>
    <w:rsid w:val="003973DE"/>
    <w:rsid w:val="003974BE"/>
    <w:rsid w:val="003A6F9E"/>
    <w:rsid w:val="003A73C0"/>
    <w:rsid w:val="003B1AC2"/>
    <w:rsid w:val="003B66DF"/>
    <w:rsid w:val="003C6DBF"/>
    <w:rsid w:val="003C786A"/>
    <w:rsid w:val="003D256A"/>
    <w:rsid w:val="003E22F6"/>
    <w:rsid w:val="003E44BB"/>
    <w:rsid w:val="003F1E62"/>
    <w:rsid w:val="00401E63"/>
    <w:rsid w:val="004050AB"/>
    <w:rsid w:val="004101FA"/>
    <w:rsid w:val="004136EC"/>
    <w:rsid w:val="0041436F"/>
    <w:rsid w:val="004151DC"/>
    <w:rsid w:val="00421FB1"/>
    <w:rsid w:val="00427EDD"/>
    <w:rsid w:val="00430067"/>
    <w:rsid w:val="0043784A"/>
    <w:rsid w:val="00437FF2"/>
    <w:rsid w:val="00446494"/>
    <w:rsid w:val="00446966"/>
    <w:rsid w:val="00465F23"/>
    <w:rsid w:val="00467008"/>
    <w:rsid w:val="004875F9"/>
    <w:rsid w:val="00493011"/>
    <w:rsid w:val="004935FF"/>
    <w:rsid w:val="00495F25"/>
    <w:rsid w:val="004A1240"/>
    <w:rsid w:val="004B3AE1"/>
    <w:rsid w:val="004C0851"/>
    <w:rsid w:val="004C245C"/>
    <w:rsid w:val="004C2B18"/>
    <w:rsid w:val="004E39AF"/>
    <w:rsid w:val="004F1A98"/>
    <w:rsid w:val="004F2DB2"/>
    <w:rsid w:val="00503022"/>
    <w:rsid w:val="00510035"/>
    <w:rsid w:val="005117F2"/>
    <w:rsid w:val="005143E3"/>
    <w:rsid w:val="00517AB3"/>
    <w:rsid w:val="00523763"/>
    <w:rsid w:val="00527CBE"/>
    <w:rsid w:val="005326FE"/>
    <w:rsid w:val="005406BE"/>
    <w:rsid w:val="005417A0"/>
    <w:rsid w:val="00544BE3"/>
    <w:rsid w:val="00546206"/>
    <w:rsid w:val="00553EE7"/>
    <w:rsid w:val="00554EC1"/>
    <w:rsid w:val="005772CD"/>
    <w:rsid w:val="00587F11"/>
    <w:rsid w:val="00593A6F"/>
    <w:rsid w:val="0059584D"/>
    <w:rsid w:val="005A2798"/>
    <w:rsid w:val="005A552A"/>
    <w:rsid w:val="005A6E89"/>
    <w:rsid w:val="005B5E67"/>
    <w:rsid w:val="005D0A42"/>
    <w:rsid w:val="005D45EF"/>
    <w:rsid w:val="005E09B2"/>
    <w:rsid w:val="005E537A"/>
    <w:rsid w:val="005F0A87"/>
    <w:rsid w:val="00600A77"/>
    <w:rsid w:val="00603413"/>
    <w:rsid w:val="00604084"/>
    <w:rsid w:val="00604203"/>
    <w:rsid w:val="006120AD"/>
    <w:rsid w:val="0061663E"/>
    <w:rsid w:val="0061755E"/>
    <w:rsid w:val="0062045F"/>
    <w:rsid w:val="006208AE"/>
    <w:rsid w:val="00620EC2"/>
    <w:rsid w:val="006231F9"/>
    <w:rsid w:val="00626CA7"/>
    <w:rsid w:val="00627A12"/>
    <w:rsid w:val="00636A11"/>
    <w:rsid w:val="0066383A"/>
    <w:rsid w:val="00663D27"/>
    <w:rsid w:val="00674366"/>
    <w:rsid w:val="006743DB"/>
    <w:rsid w:val="00683B13"/>
    <w:rsid w:val="006870E9"/>
    <w:rsid w:val="00693C00"/>
    <w:rsid w:val="006A2FE5"/>
    <w:rsid w:val="006A608C"/>
    <w:rsid w:val="006C19A9"/>
    <w:rsid w:val="006C3ED2"/>
    <w:rsid w:val="006C5309"/>
    <w:rsid w:val="006C77F9"/>
    <w:rsid w:val="006D339B"/>
    <w:rsid w:val="006D6A3E"/>
    <w:rsid w:val="006E1E06"/>
    <w:rsid w:val="006E2DDB"/>
    <w:rsid w:val="007017A0"/>
    <w:rsid w:val="007025A9"/>
    <w:rsid w:val="00714F91"/>
    <w:rsid w:val="00721D93"/>
    <w:rsid w:val="0073088C"/>
    <w:rsid w:val="007340AA"/>
    <w:rsid w:val="00740D1D"/>
    <w:rsid w:val="00742017"/>
    <w:rsid w:val="0074500C"/>
    <w:rsid w:val="00747071"/>
    <w:rsid w:val="00747F34"/>
    <w:rsid w:val="00752526"/>
    <w:rsid w:val="0075589C"/>
    <w:rsid w:val="007566E1"/>
    <w:rsid w:val="00761C6E"/>
    <w:rsid w:val="00762349"/>
    <w:rsid w:val="00762A85"/>
    <w:rsid w:val="00775B43"/>
    <w:rsid w:val="00780AB7"/>
    <w:rsid w:val="00782594"/>
    <w:rsid w:val="00786392"/>
    <w:rsid w:val="007974B7"/>
    <w:rsid w:val="007B201B"/>
    <w:rsid w:val="007B37BA"/>
    <w:rsid w:val="007B439B"/>
    <w:rsid w:val="007C42E9"/>
    <w:rsid w:val="007C44F2"/>
    <w:rsid w:val="007C7FAD"/>
    <w:rsid w:val="007D2063"/>
    <w:rsid w:val="007E2EE5"/>
    <w:rsid w:val="007F4B7E"/>
    <w:rsid w:val="007F67FC"/>
    <w:rsid w:val="0080095D"/>
    <w:rsid w:val="00803174"/>
    <w:rsid w:val="008106A8"/>
    <w:rsid w:val="0081648A"/>
    <w:rsid w:val="008172BE"/>
    <w:rsid w:val="008200AA"/>
    <w:rsid w:val="00820EFC"/>
    <w:rsid w:val="00822BBA"/>
    <w:rsid w:val="0082383E"/>
    <w:rsid w:val="00823CC9"/>
    <w:rsid w:val="00823F0A"/>
    <w:rsid w:val="00842E48"/>
    <w:rsid w:val="00843FD0"/>
    <w:rsid w:val="00846615"/>
    <w:rsid w:val="008564D6"/>
    <w:rsid w:val="00857593"/>
    <w:rsid w:val="00860709"/>
    <w:rsid w:val="00865A71"/>
    <w:rsid w:val="00871B83"/>
    <w:rsid w:val="00873CCC"/>
    <w:rsid w:val="00882D0F"/>
    <w:rsid w:val="00883121"/>
    <w:rsid w:val="008942F3"/>
    <w:rsid w:val="00896AFF"/>
    <w:rsid w:val="008A01BC"/>
    <w:rsid w:val="008A2F83"/>
    <w:rsid w:val="008B0902"/>
    <w:rsid w:val="008B7123"/>
    <w:rsid w:val="008C581D"/>
    <w:rsid w:val="008C6925"/>
    <w:rsid w:val="008D03E1"/>
    <w:rsid w:val="008D1301"/>
    <w:rsid w:val="008D1327"/>
    <w:rsid w:val="008D3895"/>
    <w:rsid w:val="008D7B05"/>
    <w:rsid w:val="008E32FA"/>
    <w:rsid w:val="008E6F38"/>
    <w:rsid w:val="008E7CE2"/>
    <w:rsid w:val="008F7F1F"/>
    <w:rsid w:val="009009C0"/>
    <w:rsid w:val="0090141F"/>
    <w:rsid w:val="00905F1B"/>
    <w:rsid w:val="009070C3"/>
    <w:rsid w:val="00921E3E"/>
    <w:rsid w:val="00925C2E"/>
    <w:rsid w:val="009351CE"/>
    <w:rsid w:val="00936A49"/>
    <w:rsid w:val="00942A0C"/>
    <w:rsid w:val="00954AED"/>
    <w:rsid w:val="00963DEE"/>
    <w:rsid w:val="0097280F"/>
    <w:rsid w:val="0097281F"/>
    <w:rsid w:val="00972EFF"/>
    <w:rsid w:val="00990BA9"/>
    <w:rsid w:val="009A1A3A"/>
    <w:rsid w:val="009A2FC6"/>
    <w:rsid w:val="009A6FF4"/>
    <w:rsid w:val="009B00EA"/>
    <w:rsid w:val="009B1B14"/>
    <w:rsid w:val="009B3C8E"/>
    <w:rsid w:val="009B4E69"/>
    <w:rsid w:val="009B5F17"/>
    <w:rsid w:val="009C06E9"/>
    <w:rsid w:val="009C0E2B"/>
    <w:rsid w:val="009C0ED8"/>
    <w:rsid w:val="009C7273"/>
    <w:rsid w:val="009C7C7A"/>
    <w:rsid w:val="009E2E60"/>
    <w:rsid w:val="009E34BA"/>
    <w:rsid w:val="00A16CCF"/>
    <w:rsid w:val="00A235BE"/>
    <w:rsid w:val="00A23BA4"/>
    <w:rsid w:val="00A246DA"/>
    <w:rsid w:val="00A41716"/>
    <w:rsid w:val="00A4558C"/>
    <w:rsid w:val="00A47AD8"/>
    <w:rsid w:val="00A47D7B"/>
    <w:rsid w:val="00A517FB"/>
    <w:rsid w:val="00A60C6F"/>
    <w:rsid w:val="00A62791"/>
    <w:rsid w:val="00A81F37"/>
    <w:rsid w:val="00A827BD"/>
    <w:rsid w:val="00A8429B"/>
    <w:rsid w:val="00A87B97"/>
    <w:rsid w:val="00A87F43"/>
    <w:rsid w:val="00AA4DBF"/>
    <w:rsid w:val="00AA6A4E"/>
    <w:rsid w:val="00AB19E5"/>
    <w:rsid w:val="00AB2DBE"/>
    <w:rsid w:val="00AB4D8E"/>
    <w:rsid w:val="00AC21D9"/>
    <w:rsid w:val="00AC7BCC"/>
    <w:rsid w:val="00AD2CF4"/>
    <w:rsid w:val="00AD5007"/>
    <w:rsid w:val="00AD5DD1"/>
    <w:rsid w:val="00AE0539"/>
    <w:rsid w:val="00AE0C0A"/>
    <w:rsid w:val="00AE21DF"/>
    <w:rsid w:val="00AE3012"/>
    <w:rsid w:val="00AF3F27"/>
    <w:rsid w:val="00AF541C"/>
    <w:rsid w:val="00AF7461"/>
    <w:rsid w:val="00B0244C"/>
    <w:rsid w:val="00B11A34"/>
    <w:rsid w:val="00B25D0C"/>
    <w:rsid w:val="00B26BC8"/>
    <w:rsid w:val="00B37E30"/>
    <w:rsid w:val="00B430DD"/>
    <w:rsid w:val="00B47E5A"/>
    <w:rsid w:val="00B52C80"/>
    <w:rsid w:val="00B61B63"/>
    <w:rsid w:val="00B627D9"/>
    <w:rsid w:val="00B70D33"/>
    <w:rsid w:val="00B72B26"/>
    <w:rsid w:val="00B75189"/>
    <w:rsid w:val="00B77AE4"/>
    <w:rsid w:val="00B77C70"/>
    <w:rsid w:val="00B800ED"/>
    <w:rsid w:val="00B815FC"/>
    <w:rsid w:val="00B95C74"/>
    <w:rsid w:val="00B96761"/>
    <w:rsid w:val="00BA1BA9"/>
    <w:rsid w:val="00BA23B7"/>
    <w:rsid w:val="00BA7333"/>
    <w:rsid w:val="00BB0148"/>
    <w:rsid w:val="00BB0E4F"/>
    <w:rsid w:val="00BB79BE"/>
    <w:rsid w:val="00BC13B3"/>
    <w:rsid w:val="00BC1488"/>
    <w:rsid w:val="00BC1511"/>
    <w:rsid w:val="00BC2BBF"/>
    <w:rsid w:val="00BC66E8"/>
    <w:rsid w:val="00BC71A9"/>
    <w:rsid w:val="00BD5BFB"/>
    <w:rsid w:val="00BE2040"/>
    <w:rsid w:val="00BE3C4B"/>
    <w:rsid w:val="00BE54A1"/>
    <w:rsid w:val="00BF454F"/>
    <w:rsid w:val="00C01FC4"/>
    <w:rsid w:val="00C021E5"/>
    <w:rsid w:val="00C06D46"/>
    <w:rsid w:val="00C11AA5"/>
    <w:rsid w:val="00C22801"/>
    <w:rsid w:val="00C25072"/>
    <w:rsid w:val="00C262EF"/>
    <w:rsid w:val="00C26A8A"/>
    <w:rsid w:val="00C27531"/>
    <w:rsid w:val="00C373CD"/>
    <w:rsid w:val="00C42474"/>
    <w:rsid w:val="00C4672D"/>
    <w:rsid w:val="00C50976"/>
    <w:rsid w:val="00C53A47"/>
    <w:rsid w:val="00C606D3"/>
    <w:rsid w:val="00C6289E"/>
    <w:rsid w:val="00C7072E"/>
    <w:rsid w:val="00C71FBA"/>
    <w:rsid w:val="00C74945"/>
    <w:rsid w:val="00C750B1"/>
    <w:rsid w:val="00C76A82"/>
    <w:rsid w:val="00C81554"/>
    <w:rsid w:val="00C856CC"/>
    <w:rsid w:val="00C90FC3"/>
    <w:rsid w:val="00C9230A"/>
    <w:rsid w:val="00C93125"/>
    <w:rsid w:val="00C944EE"/>
    <w:rsid w:val="00CA4E2E"/>
    <w:rsid w:val="00CA658B"/>
    <w:rsid w:val="00CA7179"/>
    <w:rsid w:val="00CA7AB2"/>
    <w:rsid w:val="00CB0EAB"/>
    <w:rsid w:val="00CB7760"/>
    <w:rsid w:val="00CC38E7"/>
    <w:rsid w:val="00CC5551"/>
    <w:rsid w:val="00CD4038"/>
    <w:rsid w:val="00CD47E9"/>
    <w:rsid w:val="00CE0DF8"/>
    <w:rsid w:val="00CE4792"/>
    <w:rsid w:val="00CE7AD5"/>
    <w:rsid w:val="00CF1345"/>
    <w:rsid w:val="00CF32EC"/>
    <w:rsid w:val="00CF4023"/>
    <w:rsid w:val="00CF6DD2"/>
    <w:rsid w:val="00D03333"/>
    <w:rsid w:val="00D06920"/>
    <w:rsid w:val="00D11A32"/>
    <w:rsid w:val="00D11F56"/>
    <w:rsid w:val="00D1227A"/>
    <w:rsid w:val="00D14686"/>
    <w:rsid w:val="00D153EF"/>
    <w:rsid w:val="00D2351B"/>
    <w:rsid w:val="00D31789"/>
    <w:rsid w:val="00D376DE"/>
    <w:rsid w:val="00D4068C"/>
    <w:rsid w:val="00D53B06"/>
    <w:rsid w:val="00D56D8D"/>
    <w:rsid w:val="00D67B2A"/>
    <w:rsid w:val="00D70E74"/>
    <w:rsid w:val="00D7175B"/>
    <w:rsid w:val="00D83636"/>
    <w:rsid w:val="00D84F78"/>
    <w:rsid w:val="00D87C8D"/>
    <w:rsid w:val="00D90142"/>
    <w:rsid w:val="00D909EF"/>
    <w:rsid w:val="00D910D1"/>
    <w:rsid w:val="00D95DE7"/>
    <w:rsid w:val="00D972E6"/>
    <w:rsid w:val="00D97440"/>
    <w:rsid w:val="00DC567E"/>
    <w:rsid w:val="00DD61EE"/>
    <w:rsid w:val="00DE2732"/>
    <w:rsid w:val="00DE3D3B"/>
    <w:rsid w:val="00DF40F9"/>
    <w:rsid w:val="00DF457C"/>
    <w:rsid w:val="00E1037B"/>
    <w:rsid w:val="00E13269"/>
    <w:rsid w:val="00E21599"/>
    <w:rsid w:val="00E22CB0"/>
    <w:rsid w:val="00E262DC"/>
    <w:rsid w:val="00E34CA2"/>
    <w:rsid w:val="00E42ADE"/>
    <w:rsid w:val="00E50D9E"/>
    <w:rsid w:val="00E829CE"/>
    <w:rsid w:val="00E83594"/>
    <w:rsid w:val="00E9052B"/>
    <w:rsid w:val="00E9090F"/>
    <w:rsid w:val="00E93165"/>
    <w:rsid w:val="00E93A67"/>
    <w:rsid w:val="00EA7C58"/>
    <w:rsid w:val="00EA7DCB"/>
    <w:rsid w:val="00EC5960"/>
    <w:rsid w:val="00EC67EE"/>
    <w:rsid w:val="00EC7C19"/>
    <w:rsid w:val="00ED23A3"/>
    <w:rsid w:val="00EE1FB0"/>
    <w:rsid w:val="00EE515C"/>
    <w:rsid w:val="00EF2226"/>
    <w:rsid w:val="00EF4E54"/>
    <w:rsid w:val="00F041C6"/>
    <w:rsid w:val="00F124D1"/>
    <w:rsid w:val="00F159F3"/>
    <w:rsid w:val="00F205D2"/>
    <w:rsid w:val="00F23638"/>
    <w:rsid w:val="00F25835"/>
    <w:rsid w:val="00F356A9"/>
    <w:rsid w:val="00F37691"/>
    <w:rsid w:val="00F42640"/>
    <w:rsid w:val="00F43926"/>
    <w:rsid w:val="00F553AA"/>
    <w:rsid w:val="00F6094F"/>
    <w:rsid w:val="00F60F52"/>
    <w:rsid w:val="00F62AC5"/>
    <w:rsid w:val="00F64890"/>
    <w:rsid w:val="00F675DF"/>
    <w:rsid w:val="00F726E0"/>
    <w:rsid w:val="00F81469"/>
    <w:rsid w:val="00F87624"/>
    <w:rsid w:val="00F90D08"/>
    <w:rsid w:val="00F92C54"/>
    <w:rsid w:val="00F9495C"/>
    <w:rsid w:val="00F952DF"/>
    <w:rsid w:val="00FA293E"/>
    <w:rsid w:val="00FA5A16"/>
    <w:rsid w:val="00FA761B"/>
    <w:rsid w:val="00FB1EE1"/>
    <w:rsid w:val="00FB7815"/>
    <w:rsid w:val="00FC112F"/>
    <w:rsid w:val="00FC3B76"/>
    <w:rsid w:val="00FC518C"/>
    <w:rsid w:val="00FD2DA9"/>
    <w:rsid w:val="00FF0430"/>
    <w:rsid w:val="00FF28CD"/>
    <w:rsid w:val="00FF2C5C"/>
    <w:rsid w:val="00FF6B9E"/>
    <w:rsid w:val="00FF7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0470D75-EDB6-442E-BFEB-9F337A27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3064"/>
    <w:rPr>
      <w:b/>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Знак"/>
    <w:basedOn w:val="a"/>
    <w:rsid w:val="00A81F37"/>
    <w:pPr>
      <w:spacing w:after="160" w:line="240" w:lineRule="exact"/>
    </w:pPr>
    <w:rPr>
      <w:rFonts w:ascii="Verdana" w:hAnsi="Verdana"/>
      <w:b w:val="0"/>
      <w:sz w:val="20"/>
      <w:lang w:val="en-US" w:eastAsia="en-US"/>
    </w:rPr>
  </w:style>
  <w:style w:type="paragraph" w:styleId="a4">
    <w:name w:val="Balloon Text"/>
    <w:basedOn w:val="a"/>
    <w:semiHidden/>
    <w:rsid w:val="00A81F37"/>
    <w:rPr>
      <w:rFonts w:ascii="Tahoma" w:hAnsi="Tahoma" w:cs="Tahoma"/>
      <w:sz w:val="16"/>
      <w:szCs w:val="16"/>
    </w:rPr>
  </w:style>
  <w:style w:type="paragraph" w:customStyle="1" w:styleId="a5">
    <w:name w:val="Знак Знак Знак Знак Знак Знак Знак"/>
    <w:basedOn w:val="a"/>
    <w:rsid w:val="00AF541C"/>
    <w:pPr>
      <w:spacing w:before="100" w:beforeAutospacing="1" w:after="100" w:afterAutospacing="1"/>
    </w:pPr>
    <w:rPr>
      <w:rFonts w:ascii="Tahoma" w:hAnsi="Tahoma"/>
      <w:b w:val="0"/>
      <w:sz w:val="20"/>
      <w:lang w:val="en-US" w:eastAsia="en-US"/>
    </w:rPr>
  </w:style>
  <w:style w:type="table" w:styleId="a6">
    <w:name w:val="Table Grid"/>
    <w:basedOn w:val="a1"/>
    <w:rsid w:val="001D6D8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Hyperlink"/>
    <w:uiPriority w:val="99"/>
    <w:unhideWhenUsed/>
    <w:rsid w:val="00EC5960"/>
    <w:rPr>
      <w:color w:val="0000FF"/>
      <w:u w:val="single"/>
    </w:rPr>
  </w:style>
  <w:style w:type="paragraph" w:customStyle="1" w:styleId="ConsPlusNormal">
    <w:name w:val="ConsPlusNormal"/>
    <w:rsid w:val="00143064"/>
    <w:pPr>
      <w:widowControl w:val="0"/>
      <w:autoSpaceDE w:val="0"/>
      <w:autoSpaceDN w:val="0"/>
      <w:adjustRightInd w:val="0"/>
      <w:ind w:firstLine="720"/>
    </w:pPr>
    <w:rPr>
      <w:rFonts w:ascii="Arial" w:hAnsi="Arial" w:cs="Arial"/>
    </w:rPr>
  </w:style>
  <w:style w:type="paragraph" w:styleId="a8">
    <w:name w:val="header"/>
    <w:basedOn w:val="a"/>
    <w:link w:val="a9"/>
    <w:rsid w:val="00C81554"/>
    <w:pPr>
      <w:tabs>
        <w:tab w:val="center" w:pos="4153"/>
        <w:tab w:val="right" w:pos="8306"/>
      </w:tabs>
    </w:pPr>
    <w:rPr>
      <w:rFonts w:ascii="Arial" w:hAnsi="Arial"/>
      <w:b w:val="0"/>
      <w:sz w:val="27"/>
      <w:lang w:val="x-none" w:eastAsia="x-none"/>
    </w:rPr>
  </w:style>
  <w:style w:type="character" w:customStyle="1" w:styleId="a9">
    <w:name w:val="Верхний колонтитул Знак"/>
    <w:link w:val="a8"/>
    <w:rsid w:val="00C81554"/>
    <w:rPr>
      <w:rFonts w:ascii="Arial" w:hAnsi="Arial"/>
      <w:sz w:val="27"/>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81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5B54D03DDB92C1827EF5749013A4E19EB8DB512F3BCE66580AB51A019F89922F256843E894E277255CA7F36DG" TargetMode="External"/><Relationship Id="rId3" Type="http://schemas.openxmlformats.org/officeDocument/2006/relationships/settings" Target="settings.xml"/><Relationship Id="rId7" Type="http://schemas.openxmlformats.org/officeDocument/2006/relationships/hyperlink" Target="consultantplus://offline/ref=245B54D03DDB92C1827EF5749013A4E19EB8DB512F3BCE66580AB51A019F89922F256843E894E277255CA7F36D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245B54D03DDB92C1827EF5749013A4E19EB8DB512F3BCE66580AB51A019F89922F256843E894E277255CA0F364G"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consultantplus://offline/ref=245B54D03DDB92C1827EEB79867FFAEE9ABB825C2A37C7390555EE4756F966G" TargetMode="External"/><Relationship Id="rId4" Type="http://schemas.openxmlformats.org/officeDocument/2006/relationships/webSettings" Target="webSettings.xml"/><Relationship Id="rId9" Type="http://schemas.openxmlformats.org/officeDocument/2006/relationships/hyperlink" Target="consultantplus://offline/ref=245B54D03DDB92C1827EEB79867FFAEE9AB385592E3FC7390555EE4756F96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1837</Words>
  <Characters>10474</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lpstr>
    </vt:vector>
  </TitlesOfParts>
  <Company>11</Company>
  <LinksUpToDate>false</LinksUpToDate>
  <CharactersWithSpaces>12287</CharactersWithSpaces>
  <SharedDoc>false</SharedDoc>
  <HLinks>
    <vt:vector size="36" baseType="variant">
      <vt:variant>
        <vt:i4>5373954</vt:i4>
      </vt:variant>
      <vt:variant>
        <vt:i4>15</vt:i4>
      </vt:variant>
      <vt:variant>
        <vt:i4>0</vt:i4>
      </vt:variant>
      <vt:variant>
        <vt:i4>5</vt:i4>
      </vt:variant>
      <vt:variant>
        <vt:lpwstr/>
      </vt:variant>
      <vt:variant>
        <vt:lpwstr>Par39</vt:lpwstr>
      </vt:variant>
      <vt:variant>
        <vt:i4>2031631</vt:i4>
      </vt:variant>
      <vt:variant>
        <vt:i4>12</vt:i4>
      </vt:variant>
      <vt:variant>
        <vt:i4>0</vt:i4>
      </vt:variant>
      <vt:variant>
        <vt:i4>5</vt:i4>
      </vt:variant>
      <vt:variant>
        <vt:lpwstr>consultantplus://offline/ref=245B54D03DDB92C1827EEB79867FFAEE9ABB825C2A37C7390555EE4756F966G</vt:lpwstr>
      </vt:variant>
      <vt:variant>
        <vt:lpwstr/>
      </vt:variant>
      <vt:variant>
        <vt:i4>2031702</vt:i4>
      </vt:variant>
      <vt:variant>
        <vt:i4>9</vt:i4>
      </vt:variant>
      <vt:variant>
        <vt:i4>0</vt:i4>
      </vt:variant>
      <vt:variant>
        <vt:i4>5</vt:i4>
      </vt:variant>
      <vt:variant>
        <vt:lpwstr>consultantplus://offline/ref=245B54D03DDB92C1827EEB79867FFAEE9AB385592E3FC7390555EE4756F966G</vt:lpwstr>
      </vt:variant>
      <vt:variant>
        <vt:lpwstr/>
      </vt:variant>
      <vt:variant>
        <vt:i4>1048585</vt:i4>
      </vt:variant>
      <vt:variant>
        <vt:i4>6</vt:i4>
      </vt:variant>
      <vt:variant>
        <vt:i4>0</vt:i4>
      </vt:variant>
      <vt:variant>
        <vt:i4>5</vt:i4>
      </vt:variant>
      <vt:variant>
        <vt:lpwstr>consultantplus://offline/ref=245B54D03DDB92C1827EF5749013A4E19EB8DB512F3BCE66580AB51A019F89922F256843E894E277255CA7F36DG</vt:lpwstr>
      </vt:variant>
      <vt:variant>
        <vt:lpwstr/>
      </vt:variant>
      <vt:variant>
        <vt:i4>1048585</vt:i4>
      </vt:variant>
      <vt:variant>
        <vt:i4>3</vt:i4>
      </vt:variant>
      <vt:variant>
        <vt:i4>0</vt:i4>
      </vt:variant>
      <vt:variant>
        <vt:i4>5</vt:i4>
      </vt:variant>
      <vt:variant>
        <vt:lpwstr>consultantplus://offline/ref=245B54D03DDB92C1827EF5749013A4E19EB8DB512F3BCE66580AB51A019F89922F256843E894E277255CA7F36DG</vt:lpwstr>
      </vt:variant>
      <vt:variant>
        <vt:lpwstr/>
      </vt:variant>
      <vt:variant>
        <vt:i4>1048670</vt:i4>
      </vt:variant>
      <vt:variant>
        <vt:i4>0</vt:i4>
      </vt:variant>
      <vt:variant>
        <vt:i4>0</vt:i4>
      </vt:variant>
      <vt:variant>
        <vt:i4>5</vt:i4>
      </vt:variant>
      <vt:variant>
        <vt:lpwstr>consultantplus://offline/ref=245B54D03DDB92C1827EF5749013A4E19EB8DB512F3BCE66580AB51A019F89922F256843E894E277255CA0F364G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11</dc:creator>
  <cp:keywords/>
  <cp:lastModifiedBy>Никонов Евгений Александрович</cp:lastModifiedBy>
  <cp:revision>2</cp:revision>
  <cp:lastPrinted>2018-06-07T12:20:00Z</cp:lastPrinted>
  <dcterms:created xsi:type="dcterms:W3CDTF">2018-11-22T10:51:00Z</dcterms:created>
  <dcterms:modified xsi:type="dcterms:W3CDTF">2018-11-22T10:51:00Z</dcterms:modified>
</cp:coreProperties>
</file>