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45A" w:rsidRPr="00D26486" w:rsidRDefault="0064745A" w:rsidP="0064745A">
      <w:pPr>
        <w:pStyle w:val="1"/>
        <w:pBdr>
          <w:bottom w:val="single" w:sz="6" w:space="7" w:color="DADBDA"/>
        </w:pBdr>
        <w:shd w:val="clear" w:color="auto" w:fill="FFFFFF"/>
        <w:spacing w:before="0" w:beforeAutospacing="0" w:after="300" w:afterAutospacing="0"/>
        <w:jc w:val="center"/>
        <w:rPr>
          <w:rFonts w:ascii="Arial" w:hAnsi="Arial" w:cs="Arial"/>
          <w:b w:val="0"/>
          <w:bCs w:val="0"/>
          <w:color w:val="000000"/>
          <w:sz w:val="32"/>
          <w:szCs w:val="32"/>
        </w:rPr>
      </w:pPr>
      <w:r w:rsidRPr="00D26486">
        <w:rPr>
          <w:rFonts w:ascii="Arial" w:hAnsi="Arial" w:cs="Arial"/>
          <w:b w:val="0"/>
          <w:bCs w:val="0"/>
          <w:color w:val="000000"/>
          <w:sz w:val="32"/>
          <w:szCs w:val="32"/>
        </w:rPr>
        <w:t>Администрация Ишимского муниципального района Тюменской области извещает о внесении изменений в техническо</w:t>
      </w:r>
      <w:r w:rsidR="00AC31CD">
        <w:rPr>
          <w:rFonts w:ascii="Arial" w:hAnsi="Arial" w:cs="Arial"/>
          <w:b w:val="0"/>
          <w:bCs w:val="0"/>
          <w:color w:val="000000"/>
          <w:sz w:val="32"/>
          <w:szCs w:val="32"/>
        </w:rPr>
        <w:t>е задание открытого конкурса № 6</w:t>
      </w:r>
      <w:r w:rsidRPr="00D26486">
        <w:rPr>
          <w:rFonts w:ascii="Arial" w:hAnsi="Arial" w:cs="Arial"/>
          <w:b w:val="0"/>
          <w:bCs w:val="0"/>
          <w:color w:val="000000"/>
          <w:sz w:val="32"/>
          <w:szCs w:val="32"/>
        </w:rPr>
        <w:t xml:space="preserve">-2015 на осуществление регулярных перевозок пассажиров и багажа по межмуниципальным маршрутам </w:t>
      </w:r>
    </w:p>
    <w:p w:rsidR="00AC31CD" w:rsidRDefault="00AC31CD" w:rsidP="00AC31CD">
      <w:pPr>
        <w:pStyle w:val="a3"/>
        <w:rPr>
          <w:rFonts w:ascii="Arial" w:hAnsi="Arial" w:cs="Arial"/>
          <w:sz w:val="26"/>
          <w:szCs w:val="26"/>
        </w:rPr>
      </w:pPr>
    </w:p>
    <w:p w:rsidR="005A573F" w:rsidRDefault="005A573F" w:rsidP="005A573F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Р</w:t>
      </w:r>
      <w:r w:rsidRPr="00D26486">
        <w:rPr>
          <w:rFonts w:ascii="Arial" w:hAnsi="Arial" w:cs="Arial"/>
          <w:sz w:val="26"/>
          <w:szCs w:val="26"/>
        </w:rPr>
        <w:t xml:space="preserve">аздел </w:t>
      </w:r>
      <w:r>
        <w:rPr>
          <w:rFonts w:ascii="Arial" w:hAnsi="Arial" w:cs="Arial"/>
          <w:sz w:val="26"/>
          <w:szCs w:val="26"/>
        </w:rPr>
        <w:t>9</w:t>
      </w:r>
      <w:r w:rsidRPr="00D26486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технического задания по лоту №1, по маршрутам 106 и 110 «</w:t>
      </w:r>
      <w:r w:rsidRPr="00402413">
        <w:rPr>
          <w:rFonts w:ascii="Arial" w:hAnsi="Arial" w:cs="Arial"/>
          <w:sz w:val="26"/>
          <w:szCs w:val="26"/>
        </w:rPr>
        <w:t>Количество основных транспортных средств, ед.</w:t>
      </w:r>
      <w:r>
        <w:rPr>
          <w:rFonts w:ascii="Arial" w:hAnsi="Arial" w:cs="Arial"/>
          <w:sz w:val="26"/>
          <w:szCs w:val="26"/>
        </w:rPr>
        <w:t>»</w:t>
      </w:r>
      <w:r w:rsidRPr="00D26486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изложить в следующей редакции, согласно техническому заданию.</w:t>
      </w:r>
    </w:p>
    <w:p w:rsidR="005A573F" w:rsidRDefault="005A573F" w:rsidP="005A573F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Р</w:t>
      </w:r>
      <w:r w:rsidRPr="00D26486">
        <w:rPr>
          <w:rFonts w:ascii="Arial" w:hAnsi="Arial" w:cs="Arial"/>
          <w:sz w:val="26"/>
          <w:szCs w:val="26"/>
        </w:rPr>
        <w:t xml:space="preserve">аздел </w:t>
      </w:r>
      <w:r>
        <w:rPr>
          <w:rFonts w:ascii="Arial" w:hAnsi="Arial" w:cs="Arial"/>
          <w:sz w:val="26"/>
          <w:szCs w:val="26"/>
        </w:rPr>
        <w:t>4</w:t>
      </w:r>
      <w:r w:rsidRPr="00D26486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технического задания по лоту № 6, по маршруту 180 «</w:t>
      </w:r>
      <w:r w:rsidRPr="005A573F">
        <w:rPr>
          <w:rFonts w:ascii="Arial" w:hAnsi="Arial" w:cs="Arial"/>
          <w:sz w:val="26"/>
          <w:szCs w:val="26"/>
        </w:rPr>
        <w:t>Время отправления</w:t>
      </w:r>
      <w:r>
        <w:rPr>
          <w:rFonts w:ascii="Arial" w:hAnsi="Arial" w:cs="Arial"/>
          <w:sz w:val="26"/>
          <w:szCs w:val="26"/>
        </w:rPr>
        <w:t>»</w:t>
      </w:r>
      <w:r w:rsidRPr="00D26486"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изложить в следующей редакции, согласно техническому заданию.</w:t>
      </w:r>
    </w:p>
    <w:p w:rsidR="005A573F" w:rsidRPr="005A573F" w:rsidRDefault="005A573F" w:rsidP="005A573F">
      <w:pPr>
        <w:ind w:left="360"/>
        <w:jc w:val="both"/>
        <w:rPr>
          <w:rFonts w:ascii="Arial" w:hAnsi="Arial" w:cs="Arial"/>
          <w:sz w:val="26"/>
          <w:szCs w:val="26"/>
        </w:rPr>
      </w:pPr>
    </w:p>
    <w:sectPr w:rsidR="005A573F" w:rsidRPr="005A573F" w:rsidSect="0061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8F0166"/>
    <w:multiLevelType w:val="hybridMultilevel"/>
    <w:tmpl w:val="F8F6A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45A"/>
    <w:rsid w:val="000E63BF"/>
    <w:rsid w:val="0038110F"/>
    <w:rsid w:val="005A573F"/>
    <w:rsid w:val="005F222B"/>
    <w:rsid w:val="00615C40"/>
    <w:rsid w:val="0064745A"/>
    <w:rsid w:val="00866C25"/>
    <w:rsid w:val="00AC31CD"/>
    <w:rsid w:val="00BC1475"/>
    <w:rsid w:val="00D26486"/>
    <w:rsid w:val="00DA3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C40"/>
  </w:style>
  <w:style w:type="paragraph" w:styleId="1">
    <w:name w:val="heading 1"/>
    <w:basedOn w:val="a"/>
    <w:link w:val="10"/>
    <w:uiPriority w:val="9"/>
    <w:qFormat/>
    <w:rsid w:val="006474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74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264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User</cp:lastModifiedBy>
  <cp:revision>4</cp:revision>
  <dcterms:created xsi:type="dcterms:W3CDTF">2015-02-19T09:17:00Z</dcterms:created>
  <dcterms:modified xsi:type="dcterms:W3CDTF">2015-12-16T06:56:00Z</dcterms:modified>
</cp:coreProperties>
</file>